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AEBB" w14:textId="77777777" w:rsidR="00FB2AF5" w:rsidRDefault="00FB2AF5" w:rsidP="00FB2AF5">
      <w:pPr>
        <w:rPr>
          <w:lang w:val="en-US"/>
        </w:rPr>
      </w:pPr>
    </w:p>
    <w:p w14:paraId="4EE22954" w14:textId="77777777" w:rsidR="00FB2AF5" w:rsidRPr="00FB2AF5" w:rsidRDefault="00FB2AF5" w:rsidP="00FB2AF5">
      <w:pPr>
        <w:jc w:val="center"/>
        <w:rPr>
          <w:b/>
          <w:sz w:val="36"/>
          <w:lang w:val="en-GB"/>
        </w:rPr>
      </w:pPr>
      <w:proofErr w:type="spellStart"/>
      <w:r w:rsidRPr="00FB2AF5">
        <w:rPr>
          <w:b/>
          <w:sz w:val="36"/>
          <w:lang w:val="en-GB"/>
        </w:rPr>
        <w:t>AlfaVision</w:t>
      </w:r>
      <w:proofErr w:type="spellEnd"/>
    </w:p>
    <w:p w14:paraId="55585CD9" w14:textId="77777777" w:rsidR="00FB2AF5" w:rsidRPr="00FB2AF5" w:rsidRDefault="00FB2AF5" w:rsidP="00FB2AF5">
      <w:pPr>
        <w:jc w:val="center"/>
        <w:rPr>
          <w:b/>
          <w:sz w:val="24"/>
          <w:lang w:val="en-GB"/>
        </w:rPr>
      </w:pPr>
      <w:r w:rsidRPr="00FB2AF5">
        <w:rPr>
          <w:b/>
          <w:sz w:val="24"/>
          <w:lang w:val="en-GB"/>
        </w:rPr>
        <w:t>Privacy Policy</w:t>
      </w:r>
    </w:p>
    <w:p w14:paraId="39EEC8CC" w14:textId="77777777" w:rsidR="00FB2AF5" w:rsidRDefault="00FB2AF5" w:rsidP="00FB2AF5">
      <w:pPr>
        <w:rPr>
          <w:lang w:val="en-US"/>
        </w:rPr>
      </w:pPr>
    </w:p>
    <w:p w14:paraId="189A1D64" w14:textId="77777777" w:rsidR="00FB2AF5" w:rsidRDefault="00FB2AF5" w:rsidP="00FB2AF5">
      <w:pPr>
        <w:rPr>
          <w:lang w:val="en-GB"/>
        </w:rPr>
      </w:pPr>
      <w:r>
        <w:rPr>
          <w:lang w:val="en-US"/>
        </w:rPr>
        <w:t>This Privacy Policy governs the processing of your personal data by</w:t>
      </w:r>
      <w:r>
        <w:rPr>
          <w:lang w:val="en-GB"/>
        </w:rPr>
        <w:t xml:space="preserve"> </w:t>
      </w:r>
      <w:proofErr w:type="spellStart"/>
      <w:r>
        <w:rPr>
          <w:szCs w:val="23"/>
          <w:lang w:val="en-GB"/>
        </w:rPr>
        <w:t>AlfaVision</w:t>
      </w:r>
      <w:proofErr w:type="spellEnd"/>
      <w:r>
        <w:rPr>
          <w:lang w:val="en-GB"/>
        </w:rPr>
        <w:t xml:space="preserve"> whenever you use our website, </w:t>
      </w:r>
      <w:r w:rsidR="00AD07E7">
        <w:fldChar w:fldCharType="begin"/>
      </w:r>
      <w:r w:rsidR="00AD07E7" w:rsidRPr="00AD07E7">
        <w:rPr>
          <w:lang w:val="en-GB"/>
        </w:rPr>
        <w:instrText xml:space="preserve"> HYPERLINK "http://www.alfavision.be" </w:instrText>
      </w:r>
      <w:r w:rsidR="00AD07E7">
        <w:fldChar w:fldCharType="separate"/>
      </w:r>
      <w:r w:rsidRPr="0015563C">
        <w:rPr>
          <w:rStyle w:val="Hyperlink"/>
          <w:lang w:val="en-GB"/>
        </w:rPr>
        <w:t>www.alfavision.be</w:t>
      </w:r>
      <w:r w:rsidR="00AD07E7">
        <w:rPr>
          <w:rStyle w:val="Hyperlink"/>
          <w:lang w:val="en-GB"/>
        </w:rPr>
        <w:fldChar w:fldCharType="end"/>
      </w:r>
      <w:r>
        <w:rPr>
          <w:lang w:val="en-GB"/>
        </w:rPr>
        <w:t xml:space="preserve"> (hereinafter: “Website”) and the associated services (hereinafter: “Services”). </w:t>
      </w:r>
    </w:p>
    <w:p w14:paraId="6B6652A7" w14:textId="77777777" w:rsidR="00FB2AF5" w:rsidRDefault="00FB2AF5" w:rsidP="00FB2AF5">
      <w:pPr>
        <w:rPr>
          <w:lang w:val="en-GB"/>
        </w:rPr>
      </w:pPr>
      <w:r w:rsidRPr="00125792">
        <w:rPr>
          <w:bCs/>
          <w:lang w:val="en-GB"/>
        </w:rPr>
        <w:t xml:space="preserve">When </w:t>
      </w:r>
      <w:r>
        <w:rPr>
          <w:lang w:val="en-GB"/>
        </w:rPr>
        <w:t>you use the Website, we will use cookies and comparable technologies. As a result, we process your personal data. If you want information on how we process personal data via cookies, you are kindly referred to our Cookie Policy [</w:t>
      </w:r>
      <w:r>
        <w:rPr>
          <w:highlight w:val="yellow"/>
          <w:lang w:val="en-GB"/>
        </w:rPr>
        <w:t>add link</w:t>
      </w:r>
      <w:r>
        <w:rPr>
          <w:lang w:val="en-GB"/>
        </w:rPr>
        <w:t>].</w:t>
      </w:r>
    </w:p>
    <w:p w14:paraId="7ECD450A" w14:textId="77777777" w:rsidR="004676D8" w:rsidRPr="0076133B" w:rsidRDefault="004676D8" w:rsidP="004676D8">
      <w:pPr>
        <w:pStyle w:val="Heading1"/>
        <w:numPr>
          <w:ilvl w:val="0"/>
          <w:numId w:val="8"/>
        </w:numPr>
        <w:spacing w:line="271" w:lineRule="auto"/>
      </w:pPr>
      <w:r w:rsidRPr="0076133B">
        <w:t>In general</w:t>
      </w:r>
    </w:p>
    <w:tbl>
      <w:tblPr>
        <w:tblStyle w:val="TableGrid"/>
        <w:tblW w:w="5000" w:type="pct"/>
        <w:tblInd w:w="0" w:type="dxa"/>
        <w:tblLook w:val="04A0" w:firstRow="1" w:lastRow="0" w:firstColumn="1" w:lastColumn="0" w:noHBand="0" w:noVBand="1"/>
      </w:tblPr>
      <w:tblGrid>
        <w:gridCol w:w="5968"/>
        <w:gridCol w:w="3094"/>
      </w:tblGrid>
      <w:tr w:rsidR="004676D8" w:rsidRPr="0076133B" w14:paraId="2413D854" w14:textId="77777777" w:rsidTr="000B64F1">
        <w:tc>
          <w:tcPr>
            <w:tcW w:w="3293" w:type="pct"/>
            <w:vAlign w:val="center"/>
          </w:tcPr>
          <w:p w14:paraId="23DE878C" w14:textId="77777777" w:rsidR="004676D8" w:rsidRPr="00EA4856" w:rsidRDefault="004676D8" w:rsidP="000B64F1">
            <w:pPr>
              <w:jc w:val="center"/>
              <w:rPr>
                <w:b/>
                <w:lang w:val="en-US"/>
              </w:rPr>
            </w:pPr>
            <w:r>
              <w:rPr>
                <w:b/>
                <w:lang w:val="en-US"/>
              </w:rPr>
              <w:t>PROVISION</w:t>
            </w:r>
          </w:p>
        </w:tc>
        <w:tc>
          <w:tcPr>
            <w:tcW w:w="1707" w:type="pct"/>
            <w:vAlign w:val="center"/>
          </w:tcPr>
          <w:p w14:paraId="2B02C387" w14:textId="77777777" w:rsidR="004676D8" w:rsidRPr="00EA4856" w:rsidRDefault="004676D8" w:rsidP="000B64F1">
            <w:pPr>
              <w:jc w:val="center"/>
              <w:rPr>
                <w:b/>
                <w:lang w:val="en-US"/>
              </w:rPr>
            </w:pPr>
            <w:r>
              <w:rPr>
                <w:b/>
                <w:lang w:val="en-US"/>
              </w:rPr>
              <w:t>EXPLANATION</w:t>
            </w:r>
          </w:p>
        </w:tc>
      </w:tr>
      <w:tr w:rsidR="004676D8" w:rsidRPr="00AD07E7" w14:paraId="4151A218" w14:textId="77777777" w:rsidTr="000B64F1">
        <w:tc>
          <w:tcPr>
            <w:tcW w:w="3293" w:type="pct"/>
          </w:tcPr>
          <w:p w14:paraId="285ED087" w14:textId="4E8A8C89" w:rsidR="004676D8" w:rsidRPr="00B54E6B" w:rsidRDefault="004676D8" w:rsidP="004676D8">
            <w:pPr>
              <w:pStyle w:val="paragrafen"/>
              <w:numPr>
                <w:ilvl w:val="1"/>
                <w:numId w:val="8"/>
              </w:numPr>
              <w:spacing w:line="271" w:lineRule="auto"/>
              <w:rPr>
                <w:lang w:val="fr-BE"/>
              </w:rPr>
            </w:pPr>
            <w:r w:rsidRPr="00B54E6B">
              <w:rPr>
                <w:lang w:val="en-GB"/>
              </w:rPr>
              <w:t>Your personal data are processed by</w:t>
            </w:r>
            <w:r w:rsidR="00B54E6B" w:rsidRPr="00B54E6B">
              <w:rPr>
                <w:lang w:val="en-GB"/>
              </w:rPr>
              <w:t xml:space="preserve"> </w:t>
            </w:r>
            <w:proofErr w:type="spellStart"/>
            <w:r w:rsidR="00B54E6B" w:rsidRPr="00B54E6B">
              <w:rPr>
                <w:lang w:val="en-GB"/>
              </w:rPr>
              <w:t>AlfaVision</w:t>
            </w:r>
            <w:proofErr w:type="spellEnd"/>
            <w:r w:rsidR="00B54E6B" w:rsidRPr="00B54E6B">
              <w:rPr>
                <w:lang w:val="en-GB"/>
              </w:rPr>
              <w:t xml:space="preserve"> BVBA, </w:t>
            </w:r>
            <w:proofErr w:type="spellStart"/>
            <w:r w:rsidR="00B54E6B" w:rsidRPr="00B54E6B">
              <w:rPr>
                <w:lang w:val="en-GB"/>
              </w:rPr>
              <w:t>Houtkaai</w:t>
            </w:r>
            <w:proofErr w:type="spellEnd"/>
            <w:r w:rsidR="00B54E6B" w:rsidRPr="00B54E6B">
              <w:rPr>
                <w:lang w:val="en-GB"/>
              </w:rPr>
              <w:t xml:space="preserve"> 23/0202, 8000 </w:t>
            </w:r>
            <w:proofErr w:type="spellStart"/>
            <w:r w:rsidR="00B54E6B" w:rsidRPr="00B54E6B">
              <w:rPr>
                <w:lang w:val="en-GB"/>
              </w:rPr>
              <w:t>Brugge</w:t>
            </w:r>
            <w:proofErr w:type="spellEnd"/>
            <w:r w:rsidR="00B54E6B" w:rsidRPr="00B54E6B">
              <w:rPr>
                <w:lang w:val="en-GB"/>
              </w:rPr>
              <w:t xml:space="preserve">, </w:t>
            </w:r>
            <w:proofErr w:type="spellStart"/>
            <w:r w:rsidR="00B54E6B" w:rsidRPr="00B54E6B">
              <w:rPr>
                <w:lang w:val="en-GB"/>
              </w:rPr>
              <w:t>België</w:t>
            </w:r>
            <w:proofErr w:type="spellEnd"/>
            <w:r w:rsidR="00B54E6B" w:rsidRPr="00B54E6B">
              <w:rPr>
                <w:lang w:val="en-GB"/>
              </w:rPr>
              <w:t>, regist</w:t>
            </w:r>
            <w:r w:rsidR="00B54E6B">
              <w:rPr>
                <w:lang w:val="en-GB"/>
              </w:rPr>
              <w:t>ered under</w:t>
            </w:r>
            <w:r w:rsidR="00B54E6B" w:rsidRPr="00B54E6B">
              <w:rPr>
                <w:lang w:val="en-GB"/>
              </w:rPr>
              <w:t xml:space="preserve"> BE 0567.806.425 (</w:t>
            </w:r>
            <w:r w:rsidR="00B54E6B">
              <w:rPr>
                <w:lang w:val="en-GB"/>
              </w:rPr>
              <w:t>hereinafter</w:t>
            </w:r>
            <w:r w:rsidR="00B54E6B" w:rsidRPr="00B54E6B">
              <w:rPr>
                <w:lang w:val="en-GB"/>
              </w:rPr>
              <w:t>: “</w:t>
            </w:r>
            <w:proofErr w:type="spellStart"/>
            <w:r w:rsidR="00B54E6B" w:rsidRPr="00B54E6B">
              <w:rPr>
                <w:lang w:val="en-GB"/>
              </w:rPr>
              <w:t>AlfaVision</w:t>
            </w:r>
            <w:proofErr w:type="spellEnd"/>
            <w:r w:rsidR="00B54E6B" w:rsidRPr="00B54E6B">
              <w:rPr>
                <w:lang w:val="en-GB"/>
              </w:rPr>
              <w:t>”, “</w:t>
            </w:r>
            <w:r w:rsidR="00B54E6B">
              <w:rPr>
                <w:lang w:val="en-GB"/>
              </w:rPr>
              <w:t>we</w:t>
            </w:r>
            <w:r w:rsidR="00B54E6B" w:rsidRPr="00B54E6B">
              <w:rPr>
                <w:lang w:val="en-GB"/>
              </w:rPr>
              <w:t>”, “</w:t>
            </w:r>
            <w:r w:rsidR="00B54E6B">
              <w:rPr>
                <w:lang w:val="en-GB"/>
              </w:rPr>
              <w:t>us</w:t>
            </w:r>
            <w:r w:rsidR="00B54E6B" w:rsidRPr="00B54E6B">
              <w:rPr>
                <w:lang w:val="en-GB"/>
              </w:rPr>
              <w:t xml:space="preserve">”). </w:t>
            </w:r>
            <w:r w:rsidR="00B54E6B">
              <w:rPr>
                <w:lang w:val="fr-BE"/>
              </w:rPr>
              <w:t xml:space="preserve">You can contact us </w:t>
            </w:r>
            <w:proofErr w:type="spellStart"/>
            <w:r w:rsidR="00B54E6B">
              <w:rPr>
                <w:lang w:val="fr-BE"/>
              </w:rPr>
              <w:t>through</w:t>
            </w:r>
            <w:proofErr w:type="spellEnd"/>
            <w:r w:rsidR="00B54E6B" w:rsidRPr="00B54E6B">
              <w:rPr>
                <w:lang w:val="fr-BE"/>
              </w:rPr>
              <w:t xml:space="preserve"> </w:t>
            </w:r>
            <w:hyperlink r:id="rId7" w:history="1">
              <w:r w:rsidR="00B54E6B" w:rsidRPr="00B54E6B">
                <w:rPr>
                  <w:rStyle w:val="Hyperlink"/>
                  <w:lang w:val="fr-BE"/>
                </w:rPr>
                <w:t>info@alfavision.be</w:t>
              </w:r>
            </w:hyperlink>
            <w:r w:rsidR="00B54E6B" w:rsidRPr="00B54E6B">
              <w:rPr>
                <w:lang w:val="fr-BE"/>
              </w:rPr>
              <w:t>.</w:t>
            </w:r>
          </w:p>
        </w:tc>
        <w:tc>
          <w:tcPr>
            <w:tcW w:w="1707" w:type="pct"/>
            <w:vAlign w:val="center"/>
          </w:tcPr>
          <w:p w14:paraId="5872A5DB" w14:textId="77777777" w:rsidR="004676D8" w:rsidRPr="0076133B" w:rsidRDefault="004676D8" w:rsidP="000B64F1">
            <w:pPr>
              <w:rPr>
                <w:lang w:val="en-US"/>
              </w:rPr>
            </w:pPr>
            <w:r w:rsidRPr="0076133B">
              <w:rPr>
                <w:lang w:val="en-US"/>
              </w:rPr>
              <w:t xml:space="preserve">This is the entity responsible for the processing of your personal data as covered in this </w:t>
            </w:r>
            <w:r>
              <w:rPr>
                <w:lang w:val="en-US"/>
              </w:rPr>
              <w:t>Privacy</w:t>
            </w:r>
            <w:r w:rsidRPr="0076133B">
              <w:rPr>
                <w:lang w:val="en-US"/>
              </w:rPr>
              <w:t xml:space="preserve"> Policy.</w:t>
            </w:r>
          </w:p>
        </w:tc>
      </w:tr>
      <w:tr w:rsidR="004676D8" w:rsidRPr="00AD07E7" w14:paraId="09AEC915" w14:textId="77777777" w:rsidTr="000B64F1">
        <w:tc>
          <w:tcPr>
            <w:tcW w:w="3293" w:type="pct"/>
          </w:tcPr>
          <w:p w14:paraId="73C43CE5" w14:textId="77777777" w:rsidR="004676D8" w:rsidRPr="0076133B" w:rsidRDefault="004676D8" w:rsidP="004676D8">
            <w:pPr>
              <w:pStyle w:val="paragrafen"/>
              <w:numPr>
                <w:ilvl w:val="1"/>
                <w:numId w:val="8"/>
              </w:numPr>
              <w:spacing w:line="271" w:lineRule="auto"/>
              <w:rPr>
                <w:lang w:val="en-US"/>
              </w:rPr>
            </w:pPr>
            <w:r w:rsidRPr="0076133B">
              <w:rPr>
                <w:lang w:val="en-US"/>
              </w:rPr>
              <w:t xml:space="preserve">Any notion starting with a capital shall be defined by explicit reference in this </w:t>
            </w:r>
            <w:r>
              <w:rPr>
                <w:lang w:val="en-US"/>
              </w:rPr>
              <w:t>Privacy</w:t>
            </w:r>
            <w:r w:rsidRPr="0076133B">
              <w:rPr>
                <w:lang w:val="en-US"/>
              </w:rPr>
              <w:t xml:space="preserve"> Policy. Where possible given the context, singular words shall be interpreted as also including the </w:t>
            </w:r>
            <w:r w:rsidRPr="001B727F">
              <w:rPr>
                <w:lang w:val="en-GB"/>
              </w:rPr>
              <w:t>plural</w:t>
            </w:r>
            <w:r w:rsidRPr="0076133B">
              <w:rPr>
                <w:lang w:val="en-US"/>
              </w:rPr>
              <w:t xml:space="preserve"> and vice versa.</w:t>
            </w:r>
          </w:p>
        </w:tc>
        <w:tc>
          <w:tcPr>
            <w:tcW w:w="1707" w:type="pct"/>
            <w:vAlign w:val="center"/>
          </w:tcPr>
          <w:p w14:paraId="4A6116A6" w14:textId="77777777" w:rsidR="004676D8" w:rsidRPr="0076133B" w:rsidRDefault="004676D8" w:rsidP="000B64F1">
            <w:pPr>
              <w:rPr>
                <w:lang w:val="en-US"/>
              </w:rPr>
            </w:pPr>
            <w:r w:rsidRPr="0076133B">
              <w:rPr>
                <w:lang w:val="en-US"/>
              </w:rPr>
              <w:t>To make sure we have the same understanding of what is written here, it is important that certain notions are interpreted in the same way by you and by us.</w:t>
            </w:r>
          </w:p>
        </w:tc>
      </w:tr>
      <w:tr w:rsidR="004676D8" w:rsidRPr="00AD07E7" w14:paraId="72518A25" w14:textId="77777777" w:rsidTr="000B64F1">
        <w:tc>
          <w:tcPr>
            <w:tcW w:w="3293" w:type="pct"/>
          </w:tcPr>
          <w:p w14:paraId="1164D7E4" w14:textId="77777777" w:rsidR="004676D8" w:rsidRPr="0076133B" w:rsidRDefault="004676D8" w:rsidP="004676D8">
            <w:pPr>
              <w:pStyle w:val="paragrafen"/>
              <w:numPr>
                <w:ilvl w:val="1"/>
                <w:numId w:val="8"/>
              </w:numPr>
              <w:spacing w:line="271" w:lineRule="auto"/>
              <w:rPr>
                <w:lang w:val="en-US"/>
              </w:rPr>
            </w:pPr>
            <w:r w:rsidRPr="0076133B">
              <w:rPr>
                <w:lang w:val="en-US"/>
              </w:rPr>
              <w:t xml:space="preserve">Where reference is made to certain laws or regulations, such reference shall also include any change, </w:t>
            </w:r>
            <w:proofErr w:type="gramStart"/>
            <w:r w:rsidRPr="0076133B">
              <w:rPr>
                <w:lang w:val="en-US"/>
              </w:rPr>
              <w:t>replacement</w:t>
            </w:r>
            <w:proofErr w:type="gramEnd"/>
            <w:r w:rsidRPr="0076133B">
              <w:rPr>
                <w:lang w:val="en-US"/>
              </w:rPr>
              <w:t xml:space="preserve"> or annulment of said laws or regulations, including any related executive decisions.</w:t>
            </w:r>
          </w:p>
        </w:tc>
        <w:tc>
          <w:tcPr>
            <w:tcW w:w="1707" w:type="pct"/>
            <w:vAlign w:val="center"/>
          </w:tcPr>
          <w:p w14:paraId="64BAEE36" w14:textId="77777777" w:rsidR="004676D8" w:rsidRPr="0076133B" w:rsidRDefault="004676D8" w:rsidP="000B64F1">
            <w:pPr>
              <w:rPr>
                <w:lang w:val="en-US"/>
              </w:rPr>
            </w:pPr>
            <w:r w:rsidRPr="0076133B">
              <w:rPr>
                <w:lang w:val="en-US"/>
              </w:rPr>
              <w:t xml:space="preserve">Laws tend to change from time to time, and we want to make sure that this </w:t>
            </w:r>
            <w:r>
              <w:rPr>
                <w:lang w:val="en-US"/>
              </w:rPr>
              <w:t>Privacy</w:t>
            </w:r>
            <w:r w:rsidRPr="0076133B">
              <w:rPr>
                <w:lang w:val="en-US"/>
              </w:rPr>
              <w:t xml:space="preserve"> Policy remains in line with any such changes.</w:t>
            </w:r>
          </w:p>
        </w:tc>
      </w:tr>
      <w:tr w:rsidR="004676D8" w:rsidRPr="00AD07E7" w14:paraId="41B5C5F4" w14:textId="77777777" w:rsidTr="000B64F1">
        <w:tc>
          <w:tcPr>
            <w:tcW w:w="3293" w:type="pct"/>
          </w:tcPr>
          <w:p w14:paraId="5AA02964" w14:textId="77777777" w:rsidR="001F2381" w:rsidRDefault="00CE564F" w:rsidP="004676D8">
            <w:pPr>
              <w:pStyle w:val="paragrafen"/>
              <w:numPr>
                <w:ilvl w:val="1"/>
                <w:numId w:val="8"/>
              </w:numPr>
              <w:spacing w:line="271" w:lineRule="auto"/>
              <w:rPr>
                <w:lang w:val="en-US"/>
              </w:rPr>
            </w:pPr>
            <w:proofErr w:type="spellStart"/>
            <w:r>
              <w:rPr>
                <w:lang w:val="en-US"/>
              </w:rPr>
              <w:t>AlfaVision</w:t>
            </w:r>
            <w:proofErr w:type="spellEnd"/>
            <w:r w:rsidR="004676D8" w:rsidRPr="0076133B">
              <w:rPr>
                <w:lang w:val="en-US"/>
              </w:rPr>
              <w:t xml:space="preserve"> reserves the right to modify, change or amend this </w:t>
            </w:r>
            <w:r w:rsidR="004676D8">
              <w:rPr>
                <w:lang w:val="en-US"/>
              </w:rPr>
              <w:t>Privacy</w:t>
            </w:r>
            <w:r w:rsidR="004676D8" w:rsidRPr="0076133B">
              <w:rPr>
                <w:lang w:val="en-US"/>
              </w:rPr>
              <w:t xml:space="preserve"> Policy at its own discretion and from </w:t>
            </w:r>
            <w:r w:rsidR="004676D8" w:rsidRPr="0076133B">
              <w:rPr>
                <w:lang w:val="en-US"/>
              </w:rPr>
              <w:lastRenderedPageBreak/>
              <w:t xml:space="preserve">time to time. </w:t>
            </w:r>
            <w:proofErr w:type="gramStart"/>
            <w:r w:rsidR="004676D8" w:rsidRPr="0076133B">
              <w:rPr>
                <w:lang w:val="en-US"/>
              </w:rPr>
              <w:t>Such modification,</w:t>
            </w:r>
            <w:proofErr w:type="gramEnd"/>
            <w:r w:rsidR="004676D8" w:rsidRPr="0076133B">
              <w:rPr>
                <w:lang w:val="en-US"/>
              </w:rPr>
              <w:t xml:space="preserve"> change or amendment shall be communicated via the Website. If you do not accept the modifications, </w:t>
            </w:r>
            <w:proofErr w:type="gramStart"/>
            <w:r w:rsidR="004676D8" w:rsidRPr="001B727F">
              <w:rPr>
                <w:lang w:val="en-GB"/>
              </w:rPr>
              <w:t>changes</w:t>
            </w:r>
            <w:proofErr w:type="gramEnd"/>
            <w:r w:rsidR="004676D8" w:rsidRPr="0076133B">
              <w:rPr>
                <w:lang w:val="en-US"/>
              </w:rPr>
              <w:t xml:space="preserve"> or amendments, you are to inform us by sending an e-mail </w:t>
            </w:r>
            <w:r w:rsidR="001F2381">
              <w:rPr>
                <w:lang w:val="en-US"/>
              </w:rPr>
              <w:t>the address mentioned in clause 1.1</w:t>
            </w:r>
            <w:r w:rsidR="004676D8" w:rsidRPr="0076133B">
              <w:rPr>
                <w:lang w:val="en-US"/>
              </w:rPr>
              <w:t xml:space="preserve">. </w:t>
            </w:r>
          </w:p>
          <w:p w14:paraId="3D2DA94C" w14:textId="26EFDA8D" w:rsidR="004676D8" w:rsidRPr="0076133B" w:rsidRDefault="004676D8" w:rsidP="001F2381">
            <w:pPr>
              <w:pStyle w:val="paragrafen"/>
              <w:numPr>
                <w:ilvl w:val="0"/>
                <w:numId w:val="0"/>
              </w:numPr>
              <w:spacing w:line="271" w:lineRule="auto"/>
              <w:ind w:left="567"/>
              <w:rPr>
                <w:lang w:val="en-US"/>
              </w:rPr>
            </w:pPr>
            <w:r w:rsidRPr="0076133B">
              <w:rPr>
                <w:lang w:val="en-US"/>
              </w:rPr>
              <w:t xml:space="preserve">If we do not receive such an e-mail from you within three (3) business days after the changes to the </w:t>
            </w:r>
            <w:r>
              <w:rPr>
                <w:lang w:val="en-US"/>
              </w:rPr>
              <w:t>Privacy</w:t>
            </w:r>
            <w:r w:rsidRPr="0076133B">
              <w:rPr>
                <w:lang w:val="en-US"/>
              </w:rPr>
              <w:t xml:space="preserve"> Policy have been announced</w:t>
            </w:r>
            <w:r>
              <w:rPr>
                <w:lang w:val="en-US"/>
              </w:rPr>
              <w:t xml:space="preserve"> in a visible manner</w:t>
            </w:r>
            <w:r w:rsidRPr="0076133B">
              <w:rPr>
                <w:lang w:val="en-US"/>
              </w:rPr>
              <w:t xml:space="preserve"> on our Website, you will be deemed to have unambiguously accepted all such changes.</w:t>
            </w:r>
          </w:p>
        </w:tc>
        <w:tc>
          <w:tcPr>
            <w:tcW w:w="1707" w:type="pct"/>
          </w:tcPr>
          <w:p w14:paraId="1BC4AC31" w14:textId="77777777" w:rsidR="004676D8" w:rsidRPr="0076133B" w:rsidRDefault="004676D8" w:rsidP="000B64F1">
            <w:pPr>
              <w:rPr>
                <w:lang w:val="en-US"/>
              </w:rPr>
            </w:pPr>
            <w:r w:rsidRPr="0076133B">
              <w:rPr>
                <w:lang w:val="en-US"/>
              </w:rPr>
              <w:lastRenderedPageBreak/>
              <w:t xml:space="preserve">As any company, changes in laws, market circumstances, </w:t>
            </w:r>
            <w:r w:rsidRPr="0076133B">
              <w:rPr>
                <w:lang w:val="en-US"/>
              </w:rPr>
              <w:lastRenderedPageBreak/>
              <w:t xml:space="preserve">interests etc. may require us to change our </w:t>
            </w:r>
            <w:r>
              <w:rPr>
                <w:lang w:val="en-US"/>
              </w:rPr>
              <w:t>Privacy</w:t>
            </w:r>
            <w:r w:rsidRPr="0076133B">
              <w:rPr>
                <w:lang w:val="en-US"/>
              </w:rPr>
              <w:t xml:space="preserve"> Policy from time to time to ensure that it remains accurate.</w:t>
            </w:r>
          </w:p>
          <w:p w14:paraId="630E96A3" w14:textId="77777777" w:rsidR="004676D8" w:rsidRPr="0076133B" w:rsidRDefault="004676D8" w:rsidP="000B64F1">
            <w:pPr>
              <w:rPr>
                <w:lang w:val="en-US"/>
              </w:rPr>
            </w:pPr>
            <w:r w:rsidRPr="0076133B">
              <w:rPr>
                <w:lang w:val="en-US"/>
              </w:rPr>
              <w:t>If this happens, you are kindly asked to take note of the changes and to agree with them if you find them acceptable.</w:t>
            </w:r>
          </w:p>
        </w:tc>
      </w:tr>
    </w:tbl>
    <w:p w14:paraId="7577FA34" w14:textId="77777777" w:rsidR="004676D8" w:rsidRPr="0076133B" w:rsidRDefault="004676D8" w:rsidP="004676D8">
      <w:pPr>
        <w:pStyle w:val="Heading1"/>
        <w:numPr>
          <w:ilvl w:val="0"/>
          <w:numId w:val="8"/>
        </w:numPr>
        <w:spacing w:line="271" w:lineRule="auto"/>
        <w:rPr>
          <w:lang w:val="en-US"/>
        </w:rPr>
      </w:pPr>
      <w:r>
        <w:rPr>
          <w:lang w:val="en-US"/>
        </w:rPr>
        <w:lastRenderedPageBreak/>
        <w:t>Types of personal data we process</w:t>
      </w:r>
    </w:p>
    <w:tbl>
      <w:tblPr>
        <w:tblStyle w:val="TableGrid"/>
        <w:tblW w:w="5000" w:type="pct"/>
        <w:tblInd w:w="0" w:type="dxa"/>
        <w:tblLayout w:type="fixed"/>
        <w:tblLook w:val="04A0" w:firstRow="1" w:lastRow="0" w:firstColumn="1" w:lastColumn="0" w:noHBand="0" w:noVBand="1"/>
      </w:tblPr>
      <w:tblGrid>
        <w:gridCol w:w="5948"/>
        <w:gridCol w:w="3114"/>
      </w:tblGrid>
      <w:tr w:rsidR="004676D8" w:rsidRPr="0076133B" w14:paraId="304FC96D" w14:textId="77777777" w:rsidTr="000B64F1">
        <w:tc>
          <w:tcPr>
            <w:tcW w:w="3282" w:type="pct"/>
            <w:vAlign w:val="center"/>
          </w:tcPr>
          <w:p w14:paraId="16C6918F" w14:textId="77777777" w:rsidR="004676D8" w:rsidRPr="00EA4856" w:rsidRDefault="004676D8" w:rsidP="000B64F1">
            <w:pPr>
              <w:pStyle w:val="Subtitle"/>
              <w:rPr>
                <w:rFonts w:ascii="Arial" w:hAnsi="Arial" w:cs="Arial"/>
                <w:sz w:val="20"/>
                <w:szCs w:val="20"/>
                <w:lang w:val="en-US"/>
              </w:rPr>
            </w:pPr>
            <w:r w:rsidRPr="00EA4856">
              <w:rPr>
                <w:lang w:val="en-US"/>
              </w:rPr>
              <w:t>PROVISION</w:t>
            </w:r>
          </w:p>
        </w:tc>
        <w:tc>
          <w:tcPr>
            <w:tcW w:w="1718" w:type="pct"/>
            <w:vAlign w:val="center"/>
          </w:tcPr>
          <w:p w14:paraId="5ACAC761" w14:textId="77777777" w:rsidR="004676D8" w:rsidRPr="00EA4856" w:rsidRDefault="004676D8" w:rsidP="000B64F1">
            <w:pPr>
              <w:pStyle w:val="Subtitle"/>
              <w:rPr>
                <w:rFonts w:ascii="Arial" w:hAnsi="Arial" w:cs="Arial"/>
                <w:sz w:val="20"/>
                <w:szCs w:val="20"/>
                <w:lang w:val="en-US"/>
              </w:rPr>
            </w:pPr>
            <w:r w:rsidRPr="00EA4856">
              <w:rPr>
                <w:lang w:val="en-US"/>
              </w:rPr>
              <w:t>EXPLANATION</w:t>
            </w:r>
          </w:p>
        </w:tc>
      </w:tr>
      <w:tr w:rsidR="004676D8" w:rsidRPr="00AD07E7" w14:paraId="16E90628" w14:textId="77777777" w:rsidTr="000B64F1">
        <w:tc>
          <w:tcPr>
            <w:tcW w:w="3282" w:type="pct"/>
          </w:tcPr>
          <w:p w14:paraId="7FEF37BB" w14:textId="6BC5B1C8" w:rsidR="004676D8" w:rsidRDefault="004676D8" w:rsidP="004676D8">
            <w:pPr>
              <w:pStyle w:val="paragrafen"/>
              <w:numPr>
                <w:ilvl w:val="1"/>
                <w:numId w:val="8"/>
              </w:numPr>
              <w:spacing w:after="0" w:line="271" w:lineRule="auto"/>
              <w:rPr>
                <w:lang w:val="en-US"/>
              </w:rPr>
            </w:pPr>
            <w:r>
              <w:rPr>
                <w:lang w:val="en-US"/>
              </w:rPr>
              <w:t xml:space="preserve">Whenever you use our Website and </w:t>
            </w:r>
            <w:r w:rsidR="00666662">
              <w:rPr>
                <w:lang w:val="en-US"/>
              </w:rPr>
              <w:t>Service</w:t>
            </w:r>
            <w:r>
              <w:rPr>
                <w:lang w:val="en-US"/>
              </w:rPr>
              <w:t>s, we may collect:</w:t>
            </w:r>
          </w:p>
          <w:p w14:paraId="26059C27" w14:textId="770E6DC8" w:rsidR="004676D8" w:rsidRPr="00F47C31" w:rsidRDefault="004676D8" w:rsidP="00F47C31">
            <w:pPr>
              <w:pStyle w:val="paragrafen"/>
              <w:numPr>
                <w:ilvl w:val="2"/>
                <w:numId w:val="8"/>
              </w:numPr>
              <w:spacing w:line="271" w:lineRule="auto"/>
              <w:rPr>
                <w:lang w:val="en-US"/>
              </w:rPr>
            </w:pPr>
            <w:r w:rsidRPr="008F3452">
              <w:rPr>
                <w:b/>
                <w:lang w:val="en-US"/>
              </w:rPr>
              <w:t>technical information</w:t>
            </w:r>
            <w:r>
              <w:rPr>
                <w:lang w:val="en-US"/>
              </w:rPr>
              <w:t xml:space="preserve"> associated with the</w:t>
            </w:r>
            <w:r w:rsidR="00666662">
              <w:rPr>
                <w:lang w:val="en-US"/>
              </w:rPr>
              <w:t xml:space="preserve"> browser and the</w:t>
            </w:r>
            <w:r>
              <w:rPr>
                <w:lang w:val="en-US"/>
              </w:rPr>
              <w:t xml:space="preserve"> device you use, such as your IP address, browser type, </w:t>
            </w:r>
            <w:r w:rsidR="004E1400">
              <w:rPr>
                <w:lang w:val="en-US"/>
              </w:rPr>
              <w:t>and part of the webpage you visited when you gained access to the Website</w:t>
            </w:r>
            <w:r w:rsidR="00F47C31">
              <w:rPr>
                <w:lang w:val="en-US"/>
              </w:rPr>
              <w:t>.</w:t>
            </w:r>
          </w:p>
        </w:tc>
        <w:tc>
          <w:tcPr>
            <w:tcW w:w="1718" w:type="pct"/>
            <w:vAlign w:val="center"/>
          </w:tcPr>
          <w:p w14:paraId="40444A73" w14:textId="060A3021" w:rsidR="004676D8" w:rsidRPr="008A6135" w:rsidRDefault="004676D8" w:rsidP="000B64F1">
            <w:pPr>
              <w:rPr>
                <w:lang w:val="en-US"/>
              </w:rPr>
            </w:pPr>
            <w:r w:rsidRPr="008A6135">
              <w:rPr>
                <w:lang w:val="en-US"/>
              </w:rPr>
              <w:t xml:space="preserve">Here we explain which types of personal data we collect in any case </w:t>
            </w:r>
            <w:r>
              <w:rPr>
                <w:lang w:val="en-US"/>
              </w:rPr>
              <w:t>whenever you visit our Website</w:t>
            </w:r>
            <w:r w:rsidRPr="008A6135">
              <w:rPr>
                <w:lang w:val="en-US"/>
              </w:rPr>
              <w:t>.</w:t>
            </w:r>
          </w:p>
        </w:tc>
      </w:tr>
      <w:tr w:rsidR="004676D8" w:rsidRPr="00AD07E7" w14:paraId="15D2D372" w14:textId="77777777" w:rsidTr="000B64F1">
        <w:tc>
          <w:tcPr>
            <w:tcW w:w="3282" w:type="pct"/>
          </w:tcPr>
          <w:p w14:paraId="049DE0FC" w14:textId="49BE4047" w:rsidR="004676D8" w:rsidRDefault="004676D8" w:rsidP="004676D8">
            <w:pPr>
              <w:pStyle w:val="paragrafen"/>
              <w:numPr>
                <w:ilvl w:val="1"/>
                <w:numId w:val="8"/>
              </w:numPr>
              <w:spacing w:line="271" w:lineRule="auto"/>
              <w:rPr>
                <w:lang w:val="en-US"/>
              </w:rPr>
            </w:pPr>
            <w:r>
              <w:rPr>
                <w:lang w:val="en-US"/>
              </w:rPr>
              <w:t>When you</w:t>
            </w:r>
            <w:r w:rsidR="00066F13">
              <w:rPr>
                <w:lang w:val="en-US"/>
              </w:rPr>
              <w:t xml:space="preserve"> use our </w:t>
            </w:r>
            <w:r w:rsidR="004E1400">
              <w:rPr>
                <w:lang w:val="en-US"/>
              </w:rPr>
              <w:t>S</w:t>
            </w:r>
            <w:r w:rsidR="00066F13">
              <w:rPr>
                <w:lang w:val="en-US"/>
              </w:rPr>
              <w:t>ervices,</w:t>
            </w:r>
            <w:r>
              <w:rPr>
                <w:lang w:val="en-US"/>
              </w:rPr>
              <w:t xml:space="preserve"> we </w:t>
            </w:r>
            <w:r w:rsidR="005409F3">
              <w:rPr>
                <w:lang w:val="en-US"/>
              </w:rPr>
              <w:t xml:space="preserve">may </w:t>
            </w:r>
            <w:r>
              <w:rPr>
                <w:lang w:val="en-US"/>
              </w:rPr>
              <w:t xml:space="preserve">collect: </w:t>
            </w:r>
          </w:p>
          <w:p w14:paraId="37CCDCB8" w14:textId="20B42B22" w:rsidR="004676D8" w:rsidRDefault="004E1400" w:rsidP="004676D8">
            <w:pPr>
              <w:pStyle w:val="paragrafen"/>
              <w:numPr>
                <w:ilvl w:val="2"/>
                <w:numId w:val="8"/>
              </w:numPr>
              <w:spacing w:line="271" w:lineRule="auto"/>
              <w:rPr>
                <w:lang w:val="en-US"/>
              </w:rPr>
            </w:pPr>
            <w:proofErr w:type="spellStart"/>
            <w:r>
              <w:rPr>
                <w:b/>
                <w:lang w:val="en-US"/>
              </w:rPr>
              <w:t>I</w:t>
            </w:r>
            <w:r w:rsidR="004676D8" w:rsidRPr="004C36BC">
              <w:rPr>
                <w:b/>
                <w:lang w:val="en-US"/>
              </w:rPr>
              <w:t>identity</w:t>
            </w:r>
            <w:proofErr w:type="spellEnd"/>
            <w:r w:rsidR="004676D8" w:rsidRPr="004C36BC">
              <w:rPr>
                <w:b/>
                <w:lang w:val="en-US"/>
              </w:rPr>
              <w:t xml:space="preserve"> information</w:t>
            </w:r>
            <w:r>
              <w:rPr>
                <w:b/>
                <w:lang w:val="en-US"/>
              </w:rPr>
              <w:t>:</w:t>
            </w:r>
            <w:r w:rsidR="004676D8">
              <w:rPr>
                <w:lang w:val="en-US"/>
              </w:rPr>
              <w:t xml:space="preserve"> name</w:t>
            </w:r>
            <w:r w:rsidR="00C54466">
              <w:rPr>
                <w:lang w:val="en-US"/>
              </w:rPr>
              <w:t>, company name</w:t>
            </w:r>
            <w:r w:rsidR="005409F3">
              <w:rPr>
                <w:lang w:val="en-US"/>
              </w:rPr>
              <w:t xml:space="preserve">, </w:t>
            </w:r>
            <w:r w:rsidR="00647234">
              <w:rPr>
                <w:lang w:val="en-US"/>
              </w:rPr>
              <w:t xml:space="preserve">date of birth and </w:t>
            </w:r>
            <w:proofErr w:type="gramStart"/>
            <w:r w:rsidR="00647234">
              <w:rPr>
                <w:lang w:val="en-US"/>
              </w:rPr>
              <w:t>gender</w:t>
            </w:r>
            <w:r w:rsidR="004676D8">
              <w:rPr>
                <w:lang w:val="en-US"/>
              </w:rPr>
              <w:t>;</w:t>
            </w:r>
            <w:proofErr w:type="gramEnd"/>
          </w:p>
          <w:p w14:paraId="4D0421BA" w14:textId="7964C51C" w:rsidR="00D62F4B" w:rsidRDefault="00647234" w:rsidP="004676D8">
            <w:pPr>
              <w:pStyle w:val="paragrafen"/>
              <w:numPr>
                <w:ilvl w:val="2"/>
                <w:numId w:val="8"/>
              </w:numPr>
              <w:spacing w:line="271" w:lineRule="auto"/>
              <w:rPr>
                <w:lang w:val="en-US"/>
              </w:rPr>
            </w:pPr>
            <w:r>
              <w:rPr>
                <w:b/>
                <w:lang w:val="en-US"/>
              </w:rPr>
              <w:t xml:space="preserve">Payment information: </w:t>
            </w:r>
            <w:r>
              <w:rPr>
                <w:bCs/>
                <w:lang w:val="en-US"/>
              </w:rPr>
              <w:t xml:space="preserve">account </w:t>
            </w:r>
            <w:proofErr w:type="gramStart"/>
            <w:r>
              <w:rPr>
                <w:bCs/>
                <w:lang w:val="en-US"/>
              </w:rPr>
              <w:t>number</w:t>
            </w:r>
            <w:r w:rsidR="00D62F4B">
              <w:rPr>
                <w:lang w:val="en-US"/>
              </w:rPr>
              <w:t>;</w:t>
            </w:r>
            <w:proofErr w:type="gramEnd"/>
          </w:p>
          <w:p w14:paraId="049334A5" w14:textId="62F3C823" w:rsidR="004676D8" w:rsidRPr="003C358C" w:rsidRDefault="00647234" w:rsidP="003C358C">
            <w:pPr>
              <w:pStyle w:val="paragrafen"/>
              <w:numPr>
                <w:ilvl w:val="2"/>
                <w:numId w:val="8"/>
              </w:numPr>
              <w:spacing w:line="271" w:lineRule="auto"/>
              <w:rPr>
                <w:lang w:val="en-US"/>
              </w:rPr>
            </w:pPr>
            <w:r w:rsidRPr="00BF19D7">
              <w:rPr>
                <w:b/>
                <w:bCs/>
                <w:lang w:val="en-US"/>
              </w:rPr>
              <w:t>Contact data</w:t>
            </w:r>
            <w:r w:rsidR="003C358C" w:rsidRPr="00BF19D7">
              <w:rPr>
                <w:b/>
                <w:bCs/>
                <w:lang w:val="en-US"/>
              </w:rPr>
              <w:t>:</w:t>
            </w:r>
            <w:r w:rsidR="003C358C">
              <w:rPr>
                <w:lang w:val="en-US"/>
              </w:rPr>
              <w:t xml:space="preserve"> home address, company address, e-mail address and phone number. These include correspondence data to and from </w:t>
            </w:r>
            <w:proofErr w:type="spellStart"/>
            <w:r w:rsidR="003C358C">
              <w:rPr>
                <w:lang w:val="en-US"/>
              </w:rPr>
              <w:t>Alfavision</w:t>
            </w:r>
            <w:proofErr w:type="spellEnd"/>
            <w:r w:rsidR="003C358C">
              <w:rPr>
                <w:lang w:val="en-US"/>
              </w:rPr>
              <w:t>, as well as communication preferences.</w:t>
            </w:r>
          </w:p>
        </w:tc>
        <w:tc>
          <w:tcPr>
            <w:tcW w:w="1718" w:type="pct"/>
            <w:vAlign w:val="center"/>
          </w:tcPr>
          <w:p w14:paraId="1E574A87" w14:textId="6D41699A" w:rsidR="004676D8" w:rsidRPr="003C500B" w:rsidRDefault="004676D8" w:rsidP="000B64F1">
            <w:pPr>
              <w:rPr>
                <w:lang w:val="en-US"/>
              </w:rPr>
            </w:pPr>
            <w:r w:rsidRPr="00691C2F">
              <w:rPr>
                <w:lang w:val="en-US"/>
              </w:rPr>
              <w:t xml:space="preserve">Here we explain which types of personal data we collect when you </w:t>
            </w:r>
            <w:r w:rsidR="00763348">
              <w:rPr>
                <w:lang w:val="en-US"/>
              </w:rPr>
              <w:t xml:space="preserve">use our </w:t>
            </w:r>
            <w:r w:rsidR="003C358C">
              <w:rPr>
                <w:lang w:val="en-US"/>
              </w:rPr>
              <w:t>S</w:t>
            </w:r>
            <w:r w:rsidR="00763348">
              <w:rPr>
                <w:lang w:val="en-US"/>
              </w:rPr>
              <w:t>ervices</w:t>
            </w:r>
            <w:r w:rsidRPr="003C500B">
              <w:rPr>
                <w:lang w:val="en-US"/>
              </w:rPr>
              <w:t xml:space="preserve">. </w:t>
            </w:r>
          </w:p>
        </w:tc>
      </w:tr>
      <w:tr w:rsidR="00E45FBB" w:rsidRPr="00AD07E7" w14:paraId="2817BB42" w14:textId="77777777" w:rsidTr="000B64F1">
        <w:tc>
          <w:tcPr>
            <w:tcW w:w="3282" w:type="pct"/>
          </w:tcPr>
          <w:p w14:paraId="2A5CA20E" w14:textId="4B61E390" w:rsidR="00E45FBB" w:rsidRDefault="00E45FBB" w:rsidP="00E45FBB">
            <w:pPr>
              <w:pStyle w:val="paragrafen"/>
              <w:numPr>
                <w:ilvl w:val="1"/>
                <w:numId w:val="8"/>
              </w:numPr>
              <w:spacing w:line="271" w:lineRule="auto"/>
              <w:rPr>
                <w:lang w:val="en-US"/>
              </w:rPr>
            </w:pPr>
            <w:r>
              <w:rPr>
                <w:lang w:val="en-US"/>
              </w:rPr>
              <w:t xml:space="preserve">Whenever you leave us your business card or interact with us at events at which we are present, </w:t>
            </w:r>
            <w:r w:rsidR="003C358C">
              <w:rPr>
                <w:lang w:val="en-US"/>
              </w:rPr>
              <w:t xml:space="preserve">when you use the contact form on the Website, or </w:t>
            </w:r>
            <w:r w:rsidR="00291270">
              <w:rPr>
                <w:lang w:val="en-US"/>
              </w:rPr>
              <w:t xml:space="preserve">contact us through social media, </w:t>
            </w:r>
            <w:r>
              <w:rPr>
                <w:lang w:val="en-US"/>
              </w:rPr>
              <w:t>we may collect:</w:t>
            </w:r>
          </w:p>
          <w:p w14:paraId="3EC1B878" w14:textId="69209ECE" w:rsidR="00E45FBB" w:rsidRDefault="00E45FBB" w:rsidP="00E45FBB">
            <w:pPr>
              <w:pStyle w:val="paragrafen"/>
              <w:numPr>
                <w:ilvl w:val="2"/>
                <w:numId w:val="8"/>
              </w:numPr>
              <w:spacing w:line="271" w:lineRule="auto"/>
              <w:rPr>
                <w:lang w:val="en-US"/>
              </w:rPr>
            </w:pPr>
            <w:r>
              <w:rPr>
                <w:lang w:val="en-US"/>
              </w:rPr>
              <w:t xml:space="preserve">the </w:t>
            </w:r>
            <w:r w:rsidRPr="004C36BC">
              <w:rPr>
                <w:b/>
                <w:lang w:val="en-US"/>
              </w:rPr>
              <w:t>basic identity information</w:t>
            </w:r>
            <w:r w:rsidR="006D50DF">
              <w:rPr>
                <w:bCs/>
                <w:lang w:val="en-US"/>
              </w:rPr>
              <w:t xml:space="preserve">, as mentioned on </w:t>
            </w:r>
            <w:r w:rsidR="006D50DF">
              <w:rPr>
                <w:bCs/>
                <w:lang w:val="en-US"/>
              </w:rPr>
              <w:lastRenderedPageBreak/>
              <w:t xml:space="preserve">your business card, </w:t>
            </w:r>
            <w:r w:rsidR="006D50DF">
              <w:rPr>
                <w:lang w:val="en-US"/>
              </w:rPr>
              <w:t xml:space="preserve">including </w:t>
            </w:r>
            <w:r>
              <w:rPr>
                <w:lang w:val="en-US"/>
              </w:rPr>
              <w:t xml:space="preserve">name, e-mail address, postal address, telephone number, the company you work for, </w:t>
            </w:r>
            <w:r w:rsidR="006D50DF">
              <w:rPr>
                <w:lang w:val="en-US"/>
              </w:rPr>
              <w:t xml:space="preserve">and </w:t>
            </w:r>
            <w:r>
              <w:rPr>
                <w:lang w:val="en-US"/>
              </w:rPr>
              <w:t xml:space="preserve">your </w:t>
            </w:r>
            <w:proofErr w:type="gramStart"/>
            <w:r>
              <w:rPr>
                <w:lang w:val="en-US"/>
              </w:rPr>
              <w:t>function;</w:t>
            </w:r>
            <w:proofErr w:type="gramEnd"/>
          </w:p>
          <w:p w14:paraId="665967DF" w14:textId="79557C1C" w:rsidR="00022C60" w:rsidRDefault="00022C60" w:rsidP="00022C60">
            <w:pPr>
              <w:pStyle w:val="paragrafen"/>
              <w:numPr>
                <w:ilvl w:val="2"/>
                <w:numId w:val="8"/>
              </w:numPr>
              <w:spacing w:line="271" w:lineRule="auto"/>
              <w:rPr>
                <w:lang w:val="en-US"/>
              </w:rPr>
            </w:pPr>
            <w:r>
              <w:rPr>
                <w:lang w:val="en-US"/>
              </w:rPr>
              <w:t xml:space="preserve">the </w:t>
            </w:r>
            <w:r w:rsidRPr="00F163AE">
              <w:rPr>
                <w:b/>
                <w:lang w:val="en-US"/>
              </w:rPr>
              <w:t>content of your communication</w:t>
            </w:r>
            <w:r>
              <w:rPr>
                <w:lang w:val="en-US"/>
              </w:rPr>
              <w:t xml:space="preserve"> and the </w:t>
            </w:r>
            <w:r w:rsidRPr="00F163AE">
              <w:rPr>
                <w:b/>
                <w:lang w:val="en-US"/>
              </w:rPr>
              <w:t>technical details of the communication</w:t>
            </w:r>
            <w:r>
              <w:rPr>
                <w:lang w:val="en-US"/>
              </w:rPr>
              <w:t xml:space="preserve"> </w:t>
            </w:r>
            <w:proofErr w:type="gramStart"/>
            <w:r>
              <w:rPr>
                <w:lang w:val="en-US"/>
              </w:rPr>
              <w:t>itself;</w:t>
            </w:r>
            <w:proofErr w:type="gramEnd"/>
            <w:r>
              <w:rPr>
                <w:lang w:val="en-US"/>
              </w:rPr>
              <w:t xml:space="preserve"> </w:t>
            </w:r>
          </w:p>
          <w:p w14:paraId="0EF2B45A" w14:textId="2C1E37DE" w:rsidR="00022C60" w:rsidRDefault="00022C60" w:rsidP="00022C60">
            <w:pPr>
              <w:pStyle w:val="paragrafen"/>
              <w:numPr>
                <w:ilvl w:val="2"/>
                <w:numId w:val="8"/>
              </w:numPr>
              <w:spacing w:line="271" w:lineRule="auto"/>
              <w:rPr>
                <w:lang w:val="en-US"/>
              </w:rPr>
            </w:pPr>
            <w:r w:rsidRPr="008F3452">
              <w:rPr>
                <w:b/>
                <w:lang w:val="en-US"/>
              </w:rPr>
              <w:t xml:space="preserve">your preferences regarding receiving our e-mail </w:t>
            </w:r>
            <w:proofErr w:type="gramStart"/>
            <w:r w:rsidRPr="008F3452">
              <w:rPr>
                <w:b/>
                <w:lang w:val="en-US"/>
              </w:rPr>
              <w:t>communications</w:t>
            </w:r>
            <w:r w:rsidR="006D50DF">
              <w:rPr>
                <w:bCs/>
                <w:lang w:val="en-US"/>
              </w:rPr>
              <w:t>;</w:t>
            </w:r>
            <w:proofErr w:type="gramEnd"/>
          </w:p>
          <w:p w14:paraId="4A98E36B" w14:textId="6A0BA340" w:rsidR="00022C60" w:rsidRDefault="006D50DF" w:rsidP="00E45FBB">
            <w:pPr>
              <w:pStyle w:val="paragrafen"/>
              <w:numPr>
                <w:ilvl w:val="2"/>
                <w:numId w:val="8"/>
              </w:numPr>
              <w:spacing w:line="271" w:lineRule="auto"/>
              <w:rPr>
                <w:lang w:val="en-US"/>
              </w:rPr>
            </w:pPr>
            <w:r w:rsidRPr="006D50DF">
              <w:rPr>
                <w:b/>
                <w:bCs/>
                <w:lang w:val="en-US"/>
              </w:rPr>
              <w:t>Any other information</w:t>
            </w:r>
            <w:r>
              <w:rPr>
                <w:lang w:val="en-US"/>
              </w:rPr>
              <w:t xml:space="preserve"> you may share with us or is available through social </w:t>
            </w:r>
            <w:proofErr w:type="gramStart"/>
            <w:r>
              <w:rPr>
                <w:lang w:val="en-US"/>
              </w:rPr>
              <w:t>media;</w:t>
            </w:r>
            <w:proofErr w:type="gramEnd"/>
          </w:p>
          <w:p w14:paraId="10F6DDAD" w14:textId="28CEB514" w:rsidR="00E45FBB" w:rsidRDefault="00E45FBB" w:rsidP="00E45FBB">
            <w:pPr>
              <w:pStyle w:val="paragrafen"/>
              <w:numPr>
                <w:ilvl w:val="2"/>
                <w:numId w:val="8"/>
              </w:numPr>
              <w:spacing w:line="271" w:lineRule="auto"/>
              <w:rPr>
                <w:lang w:val="en-US"/>
              </w:rPr>
            </w:pPr>
            <w:r>
              <w:rPr>
                <w:lang w:val="en-US"/>
              </w:rPr>
              <w:t xml:space="preserve">your </w:t>
            </w:r>
            <w:r w:rsidRPr="00D652EC">
              <w:rPr>
                <w:b/>
                <w:lang w:val="en-US"/>
              </w:rPr>
              <w:t>image</w:t>
            </w:r>
            <w:r>
              <w:rPr>
                <w:lang w:val="en-US"/>
              </w:rPr>
              <w:t>.</w:t>
            </w:r>
          </w:p>
        </w:tc>
        <w:tc>
          <w:tcPr>
            <w:tcW w:w="1718" w:type="pct"/>
            <w:vAlign w:val="center"/>
          </w:tcPr>
          <w:p w14:paraId="69A2DD7C" w14:textId="0563D618" w:rsidR="00E45FBB" w:rsidRPr="00691C2F" w:rsidRDefault="00E45FBB" w:rsidP="00E45FBB">
            <w:pPr>
              <w:rPr>
                <w:lang w:val="en-US"/>
              </w:rPr>
            </w:pPr>
            <w:r w:rsidRPr="00691C2F">
              <w:rPr>
                <w:lang w:val="en-US"/>
              </w:rPr>
              <w:lastRenderedPageBreak/>
              <w:t>Here we explain which types of personal data we collect when you actively seek to contact us</w:t>
            </w:r>
            <w:r w:rsidRPr="003C500B">
              <w:rPr>
                <w:lang w:val="en-US"/>
              </w:rPr>
              <w:t>.</w:t>
            </w:r>
          </w:p>
        </w:tc>
      </w:tr>
    </w:tbl>
    <w:p w14:paraId="6B21345D" w14:textId="555F3E7C" w:rsidR="004676D8" w:rsidRPr="00ED772D" w:rsidRDefault="004676D8" w:rsidP="004676D8">
      <w:pPr>
        <w:pStyle w:val="Heading1"/>
        <w:numPr>
          <w:ilvl w:val="0"/>
          <w:numId w:val="8"/>
        </w:numPr>
        <w:spacing w:line="271" w:lineRule="auto"/>
        <w:rPr>
          <w:lang w:val="en-US"/>
        </w:rPr>
      </w:pPr>
      <w:bookmarkStart w:id="0" w:name="_Ref488236896"/>
      <w:r w:rsidRPr="00ED772D">
        <w:rPr>
          <w:lang w:val="en-US"/>
        </w:rPr>
        <w:t xml:space="preserve">Purposes for </w:t>
      </w:r>
      <w:bookmarkEnd w:id="0"/>
      <w:r>
        <w:rPr>
          <w:lang w:val="en-US"/>
        </w:rPr>
        <w:t xml:space="preserve">which </w:t>
      </w:r>
      <w:r w:rsidR="00CE564F">
        <w:rPr>
          <w:lang w:val="en-GB"/>
        </w:rPr>
        <w:t>AlfaVision</w:t>
      </w:r>
      <w:r>
        <w:rPr>
          <w:lang w:val="en-US"/>
        </w:rPr>
        <w:t xml:space="preserve"> uses your personal data</w:t>
      </w:r>
    </w:p>
    <w:tbl>
      <w:tblPr>
        <w:tblStyle w:val="TableGrid"/>
        <w:tblW w:w="5000" w:type="pct"/>
        <w:tblInd w:w="0" w:type="dxa"/>
        <w:tblLook w:val="04A0" w:firstRow="1" w:lastRow="0" w:firstColumn="1" w:lastColumn="0" w:noHBand="0" w:noVBand="1"/>
      </w:tblPr>
      <w:tblGrid>
        <w:gridCol w:w="5968"/>
        <w:gridCol w:w="3094"/>
      </w:tblGrid>
      <w:tr w:rsidR="004676D8" w:rsidRPr="00ED772D" w14:paraId="0088B7DC" w14:textId="77777777" w:rsidTr="000B64F1">
        <w:tc>
          <w:tcPr>
            <w:tcW w:w="3293" w:type="pct"/>
            <w:vAlign w:val="center"/>
          </w:tcPr>
          <w:p w14:paraId="73E2B590" w14:textId="77777777" w:rsidR="004676D8" w:rsidRPr="00ED772D" w:rsidRDefault="004676D8" w:rsidP="000B64F1">
            <w:pPr>
              <w:pStyle w:val="Subtitle"/>
              <w:rPr>
                <w:rFonts w:ascii="Arial" w:hAnsi="Arial" w:cs="Arial"/>
                <w:sz w:val="20"/>
                <w:szCs w:val="20"/>
                <w:lang w:val="en-US"/>
              </w:rPr>
            </w:pPr>
            <w:bookmarkStart w:id="1" w:name="_Ref488063310"/>
            <w:r w:rsidRPr="00EA4856">
              <w:rPr>
                <w:lang w:val="en-US"/>
              </w:rPr>
              <w:t>PROVISION</w:t>
            </w:r>
          </w:p>
        </w:tc>
        <w:tc>
          <w:tcPr>
            <w:tcW w:w="1707" w:type="pct"/>
            <w:vAlign w:val="center"/>
          </w:tcPr>
          <w:p w14:paraId="5B5C5729" w14:textId="77777777" w:rsidR="004676D8" w:rsidRPr="00ED772D" w:rsidRDefault="004676D8" w:rsidP="000B64F1">
            <w:pPr>
              <w:pStyle w:val="Subtitle"/>
              <w:rPr>
                <w:rFonts w:ascii="Arial" w:hAnsi="Arial" w:cs="Arial"/>
                <w:sz w:val="20"/>
                <w:szCs w:val="20"/>
                <w:lang w:val="en-US"/>
              </w:rPr>
            </w:pPr>
            <w:r w:rsidRPr="00EA4856">
              <w:rPr>
                <w:lang w:val="en-US"/>
              </w:rPr>
              <w:t>EXPLANATION</w:t>
            </w:r>
          </w:p>
        </w:tc>
      </w:tr>
      <w:tr w:rsidR="004676D8" w:rsidRPr="00AD07E7" w14:paraId="44BD1949" w14:textId="77777777" w:rsidTr="000B64F1">
        <w:tc>
          <w:tcPr>
            <w:tcW w:w="3293" w:type="pct"/>
          </w:tcPr>
          <w:p w14:paraId="14ED4ED4" w14:textId="77777777" w:rsidR="00382DD7" w:rsidRDefault="00CE564F" w:rsidP="004676D8">
            <w:pPr>
              <w:pStyle w:val="paragrafen"/>
              <w:numPr>
                <w:ilvl w:val="1"/>
                <w:numId w:val="8"/>
              </w:numPr>
              <w:spacing w:line="271" w:lineRule="auto"/>
              <w:rPr>
                <w:lang w:val="en-US"/>
              </w:rPr>
            </w:pPr>
            <w:bookmarkStart w:id="2" w:name="_Ref488065127"/>
            <w:bookmarkStart w:id="3" w:name="_Ref500853012"/>
            <w:proofErr w:type="spellStart"/>
            <w:r>
              <w:rPr>
                <w:lang w:val="en-US"/>
              </w:rPr>
              <w:t>AlfaVision</w:t>
            </w:r>
            <w:proofErr w:type="spellEnd"/>
            <w:r w:rsidR="004676D8" w:rsidRPr="00B60D51">
              <w:rPr>
                <w:lang w:val="en-US"/>
              </w:rPr>
              <w:t xml:space="preserve"> processes your personal data to provide you </w:t>
            </w:r>
            <w:r w:rsidR="00382DD7">
              <w:rPr>
                <w:lang w:val="en-US"/>
              </w:rPr>
              <w:t xml:space="preserve">with </w:t>
            </w:r>
            <w:r w:rsidR="004676D8" w:rsidRPr="00B60D51">
              <w:rPr>
                <w:lang w:val="en-US"/>
              </w:rPr>
              <w:t>the</w:t>
            </w:r>
            <w:r w:rsidR="00382DD7">
              <w:rPr>
                <w:lang w:val="en-US"/>
              </w:rPr>
              <w:t xml:space="preserve"> Website and</w:t>
            </w:r>
            <w:r w:rsidR="000B154C">
              <w:rPr>
                <w:lang w:val="en-US"/>
              </w:rPr>
              <w:t xml:space="preserve"> Services</w:t>
            </w:r>
            <w:r w:rsidR="00382DD7">
              <w:rPr>
                <w:lang w:val="en-US"/>
              </w:rPr>
              <w:t>.</w:t>
            </w:r>
          </w:p>
          <w:bookmarkEnd w:id="2"/>
          <w:bookmarkEnd w:id="3"/>
          <w:p w14:paraId="18021EFC" w14:textId="321BF1E4" w:rsidR="004676D8" w:rsidRPr="00ED772D" w:rsidRDefault="00382DD7" w:rsidP="00382DD7">
            <w:pPr>
              <w:pStyle w:val="paragrafen"/>
              <w:numPr>
                <w:ilvl w:val="0"/>
                <w:numId w:val="0"/>
              </w:numPr>
              <w:spacing w:line="271" w:lineRule="auto"/>
              <w:ind w:left="567"/>
              <w:rPr>
                <w:lang w:val="en-US"/>
              </w:rPr>
            </w:pPr>
            <w:r>
              <w:rPr>
                <w:lang w:val="en-US"/>
              </w:rPr>
              <w:t>For this, we rely on the necessity</w:t>
            </w:r>
            <w:r w:rsidR="006C6BF8">
              <w:rPr>
                <w:lang w:val="en-US"/>
              </w:rPr>
              <w:t xml:space="preserve"> of the processing in executing the contract between you and us. </w:t>
            </w:r>
          </w:p>
        </w:tc>
        <w:tc>
          <w:tcPr>
            <w:tcW w:w="1707" w:type="pct"/>
            <w:vAlign w:val="center"/>
          </w:tcPr>
          <w:p w14:paraId="246B5588" w14:textId="01EC4C89" w:rsidR="004676D8" w:rsidRPr="00ED772D" w:rsidRDefault="00382DD7" w:rsidP="000B64F1">
            <w:pPr>
              <w:jc w:val="left"/>
              <w:rPr>
                <w:lang w:val="en-US"/>
              </w:rPr>
            </w:pPr>
            <w:r>
              <w:rPr>
                <w:lang w:val="en-US"/>
              </w:rPr>
              <w:t xml:space="preserve">To provide you with our Website and Services, we </w:t>
            </w:r>
            <w:proofErr w:type="gramStart"/>
            <w:r>
              <w:rPr>
                <w:lang w:val="en-US"/>
              </w:rPr>
              <w:t>have to</w:t>
            </w:r>
            <w:proofErr w:type="gramEnd"/>
            <w:r>
              <w:rPr>
                <w:lang w:val="en-US"/>
              </w:rPr>
              <w:t xml:space="preserve"> process certain personal data</w:t>
            </w:r>
            <w:r w:rsidR="004676D8">
              <w:rPr>
                <w:lang w:val="en-US"/>
              </w:rPr>
              <w:t>.</w:t>
            </w:r>
          </w:p>
        </w:tc>
      </w:tr>
      <w:tr w:rsidR="008A5D82" w:rsidRPr="00AD07E7" w14:paraId="42D0CCB4" w14:textId="77777777" w:rsidTr="000B64F1">
        <w:tc>
          <w:tcPr>
            <w:tcW w:w="3293" w:type="pct"/>
          </w:tcPr>
          <w:p w14:paraId="29613EF2" w14:textId="6195E30F" w:rsidR="008A5D82" w:rsidRPr="00661C3E" w:rsidRDefault="008A5D82" w:rsidP="008A5D82">
            <w:pPr>
              <w:pStyle w:val="paragrafen"/>
              <w:numPr>
                <w:ilvl w:val="1"/>
                <w:numId w:val="8"/>
              </w:numPr>
              <w:spacing w:line="271" w:lineRule="auto"/>
              <w:rPr>
                <w:lang w:val="en-US"/>
              </w:rPr>
            </w:pPr>
            <w:bookmarkStart w:id="4" w:name="_Ref500853862"/>
            <w:proofErr w:type="spellStart"/>
            <w:r>
              <w:rPr>
                <w:lang w:val="en-US"/>
              </w:rPr>
              <w:t>AlfaVision</w:t>
            </w:r>
            <w:proofErr w:type="spellEnd"/>
            <w:r w:rsidRPr="00661C3E">
              <w:rPr>
                <w:lang w:val="en-US"/>
              </w:rPr>
              <w:t xml:space="preserve"> processes your personal data</w:t>
            </w:r>
            <w:r>
              <w:rPr>
                <w:lang w:val="en-US"/>
              </w:rPr>
              <w:t xml:space="preserve"> mentioned under clauses 2.2 and 2.3 </w:t>
            </w:r>
            <w:r w:rsidR="00080DA4">
              <w:rPr>
                <w:lang w:val="en-US"/>
              </w:rPr>
              <w:t>to communicate on commercial developments</w:t>
            </w:r>
            <w:r w:rsidRPr="00661C3E">
              <w:rPr>
                <w:lang w:val="en-US"/>
              </w:rPr>
              <w:t>.</w:t>
            </w:r>
            <w:bookmarkEnd w:id="4"/>
            <w:r w:rsidRPr="00661C3E">
              <w:rPr>
                <w:lang w:val="en-US"/>
              </w:rPr>
              <w:t xml:space="preserve"> </w:t>
            </w:r>
          </w:p>
          <w:p w14:paraId="4598C038" w14:textId="4EC7477C" w:rsidR="008A5D82" w:rsidRDefault="00080DA4" w:rsidP="00080DA4">
            <w:pPr>
              <w:pStyle w:val="paragrafen"/>
              <w:numPr>
                <w:ilvl w:val="0"/>
                <w:numId w:val="0"/>
              </w:numPr>
              <w:spacing w:line="271" w:lineRule="auto"/>
              <w:ind w:left="567"/>
              <w:rPr>
                <w:lang w:val="en-US"/>
              </w:rPr>
            </w:pPr>
            <w:r>
              <w:rPr>
                <w:lang w:val="en-US"/>
              </w:rPr>
              <w:t xml:space="preserve">For this, we rely on your consent to this communication. You can at any time revoke your consent. </w:t>
            </w:r>
            <w:r w:rsidRPr="00071EB7">
              <w:rPr>
                <w:b/>
                <w:bCs/>
                <w:lang w:val="en-US"/>
              </w:rPr>
              <w:t>By</w:t>
            </w:r>
            <w:r w:rsidR="00071EB7" w:rsidRPr="00071EB7">
              <w:rPr>
                <w:b/>
                <w:bCs/>
                <w:lang w:val="en-US"/>
              </w:rPr>
              <w:t xml:space="preserve"> </w:t>
            </w:r>
            <w:r w:rsidRPr="00071EB7">
              <w:rPr>
                <w:b/>
                <w:bCs/>
                <w:lang w:val="en-US"/>
              </w:rPr>
              <w:t>consenting</w:t>
            </w:r>
            <w:r w:rsidR="00071EB7" w:rsidRPr="00071EB7">
              <w:rPr>
                <w:b/>
                <w:bCs/>
                <w:lang w:val="en-US"/>
              </w:rPr>
              <w:t xml:space="preserve"> to the processing of your personal data for commercial purposes, you agree that these personal data are processed as described in this Privacy Policy.</w:t>
            </w:r>
          </w:p>
        </w:tc>
        <w:tc>
          <w:tcPr>
            <w:tcW w:w="1707" w:type="pct"/>
            <w:vAlign w:val="center"/>
          </w:tcPr>
          <w:p w14:paraId="1012F86B" w14:textId="411E8660" w:rsidR="008A5D82" w:rsidRDefault="008A5D82" w:rsidP="003228CE">
            <w:pPr>
              <w:rPr>
                <w:lang w:val="en-US"/>
              </w:rPr>
            </w:pPr>
            <w:r>
              <w:rPr>
                <w:lang w:val="en-US"/>
              </w:rPr>
              <w:t xml:space="preserve">We </w:t>
            </w:r>
            <w:r w:rsidR="003228CE">
              <w:rPr>
                <w:lang w:val="en-US"/>
              </w:rPr>
              <w:t>would like to inform you on updates and new developments.</w:t>
            </w:r>
            <w:r>
              <w:rPr>
                <w:lang w:val="en-US"/>
              </w:rPr>
              <w:t xml:space="preserve"> </w:t>
            </w:r>
          </w:p>
        </w:tc>
      </w:tr>
      <w:tr w:rsidR="00703109" w:rsidRPr="00AD07E7" w14:paraId="266711B6" w14:textId="77777777" w:rsidTr="000B64F1">
        <w:trPr>
          <w:trHeight w:val="626"/>
        </w:trPr>
        <w:tc>
          <w:tcPr>
            <w:tcW w:w="3293" w:type="pct"/>
          </w:tcPr>
          <w:p w14:paraId="2523E557" w14:textId="0BF22B47" w:rsidR="00703109" w:rsidRDefault="00703109" w:rsidP="00703109">
            <w:pPr>
              <w:pStyle w:val="paragrafen"/>
              <w:numPr>
                <w:ilvl w:val="1"/>
                <w:numId w:val="8"/>
              </w:numPr>
              <w:spacing w:line="271" w:lineRule="auto"/>
              <w:rPr>
                <w:lang w:val="en-GB"/>
              </w:rPr>
            </w:pPr>
            <w:bookmarkStart w:id="5" w:name="_Ref488234662"/>
            <w:bookmarkStart w:id="6" w:name="_Ref500852728"/>
            <w:proofErr w:type="spellStart"/>
            <w:r>
              <w:rPr>
                <w:lang w:val="en-GB"/>
              </w:rPr>
              <w:t>AlfaVision</w:t>
            </w:r>
            <w:proofErr w:type="spellEnd"/>
            <w:r w:rsidRPr="00157368">
              <w:rPr>
                <w:lang w:val="en-GB"/>
              </w:rPr>
              <w:t xml:space="preserve"> processes your personal data to comply with legal obligations or to comply with any reasonable request from competent law enforcement agents or representatives, judicial authorities, governmental </w:t>
            </w:r>
            <w:proofErr w:type="gramStart"/>
            <w:r w:rsidRPr="00157368">
              <w:rPr>
                <w:lang w:val="en-GB"/>
              </w:rPr>
              <w:t>agencies</w:t>
            </w:r>
            <w:proofErr w:type="gramEnd"/>
            <w:r w:rsidRPr="00157368">
              <w:rPr>
                <w:lang w:val="en-GB"/>
              </w:rPr>
              <w:t xml:space="preserve"> or bodies, including competent data protection authorities.</w:t>
            </w:r>
            <w:bookmarkEnd w:id="5"/>
            <w:bookmarkEnd w:id="6"/>
          </w:p>
          <w:p w14:paraId="0A8EEA57" w14:textId="0131F327" w:rsidR="00703109" w:rsidRPr="00703109" w:rsidRDefault="00703109" w:rsidP="00703109">
            <w:pPr>
              <w:pStyle w:val="paragrafen"/>
              <w:numPr>
                <w:ilvl w:val="0"/>
                <w:numId w:val="0"/>
              </w:numPr>
              <w:spacing w:line="271" w:lineRule="auto"/>
              <w:ind w:left="567"/>
              <w:rPr>
                <w:lang w:val="en-GB"/>
              </w:rPr>
            </w:pPr>
            <w:r>
              <w:rPr>
                <w:lang w:val="en-GB"/>
              </w:rPr>
              <w:t xml:space="preserve">For this, we rely on the necessity of the processing for </w:t>
            </w:r>
            <w:r>
              <w:rPr>
                <w:lang w:val="en-GB"/>
              </w:rPr>
              <w:lastRenderedPageBreak/>
              <w:t>complying with our legal obligations.</w:t>
            </w:r>
          </w:p>
        </w:tc>
        <w:tc>
          <w:tcPr>
            <w:tcW w:w="1707" w:type="pct"/>
            <w:vAlign w:val="center"/>
          </w:tcPr>
          <w:p w14:paraId="27C0B185" w14:textId="585D1D9A" w:rsidR="00703109" w:rsidRPr="00571359" w:rsidRDefault="00703109" w:rsidP="00703109">
            <w:pPr>
              <w:jc w:val="left"/>
              <w:rPr>
                <w:lang w:val="en-GB"/>
              </w:rPr>
            </w:pPr>
            <w:r>
              <w:rPr>
                <w:lang w:val="en-US"/>
              </w:rPr>
              <w:lastRenderedPageBreak/>
              <w:t>In some cases, we may be legally required to process your personal data.</w:t>
            </w:r>
          </w:p>
        </w:tc>
      </w:tr>
      <w:tr w:rsidR="00703109" w:rsidRPr="00AD07E7" w14:paraId="6F95BFFB" w14:textId="77777777" w:rsidTr="000B64F1">
        <w:trPr>
          <w:trHeight w:val="626"/>
        </w:trPr>
        <w:tc>
          <w:tcPr>
            <w:tcW w:w="3293" w:type="pct"/>
          </w:tcPr>
          <w:p w14:paraId="07ABE661" w14:textId="77777777" w:rsidR="00703109" w:rsidRDefault="00703109" w:rsidP="00703109">
            <w:pPr>
              <w:pStyle w:val="paragrafen"/>
              <w:numPr>
                <w:ilvl w:val="1"/>
                <w:numId w:val="8"/>
              </w:numPr>
              <w:spacing w:line="271" w:lineRule="auto"/>
              <w:rPr>
                <w:lang w:val="en-US"/>
              </w:rPr>
            </w:pPr>
            <w:proofErr w:type="spellStart"/>
            <w:r>
              <w:rPr>
                <w:lang w:val="en-US"/>
              </w:rPr>
              <w:t>AlfaVision</w:t>
            </w:r>
            <w:proofErr w:type="spellEnd"/>
            <w:r w:rsidRPr="00B60D51">
              <w:rPr>
                <w:lang w:val="en-US"/>
              </w:rPr>
              <w:t xml:space="preserve"> processes your personal data to perform statistical analyses</w:t>
            </w:r>
            <w:r w:rsidR="00DB595F">
              <w:rPr>
                <w:lang w:val="en-US"/>
              </w:rPr>
              <w:t xml:space="preserve"> </w:t>
            </w:r>
            <w:proofErr w:type="gramStart"/>
            <w:r w:rsidR="00DB595F">
              <w:rPr>
                <w:lang w:val="en-US"/>
              </w:rPr>
              <w:t>in order</w:t>
            </w:r>
            <w:r>
              <w:rPr>
                <w:lang w:val="en-US"/>
              </w:rPr>
              <w:t xml:space="preserve"> to</w:t>
            </w:r>
            <w:proofErr w:type="gramEnd"/>
            <w:r>
              <w:rPr>
                <w:lang w:val="en-US"/>
              </w:rPr>
              <w:t xml:space="preserve"> conduct research</w:t>
            </w:r>
            <w:r w:rsidRPr="00B60D51">
              <w:rPr>
                <w:lang w:val="en-US"/>
              </w:rPr>
              <w:t xml:space="preserve"> so that we may improve our Website, </w:t>
            </w:r>
            <w:r>
              <w:rPr>
                <w:lang w:val="en-US"/>
              </w:rPr>
              <w:t xml:space="preserve">our </w:t>
            </w:r>
            <w:r w:rsidR="00DB595F">
              <w:rPr>
                <w:lang w:val="en-US"/>
              </w:rPr>
              <w:t>S</w:t>
            </w:r>
            <w:r w:rsidRPr="00B60D51">
              <w:rPr>
                <w:lang w:val="en-US"/>
              </w:rPr>
              <w:t>ervices or develop new products and services.</w:t>
            </w:r>
          </w:p>
          <w:p w14:paraId="15C7B101" w14:textId="7041D6EA" w:rsidR="00DB595F" w:rsidRDefault="00DB595F" w:rsidP="00DB595F">
            <w:pPr>
              <w:pStyle w:val="paragrafen"/>
              <w:numPr>
                <w:ilvl w:val="0"/>
                <w:numId w:val="0"/>
              </w:numPr>
              <w:spacing w:line="271" w:lineRule="auto"/>
              <w:ind w:left="567"/>
              <w:rPr>
                <w:lang w:val="en-US"/>
              </w:rPr>
            </w:pPr>
            <w:r>
              <w:rPr>
                <w:lang w:val="en-US"/>
              </w:rPr>
              <w:t xml:space="preserve">For this, we rely on the necessity of the processing </w:t>
            </w:r>
            <w:r w:rsidR="005B25C4">
              <w:rPr>
                <w:lang w:val="en-US"/>
              </w:rPr>
              <w:t xml:space="preserve">for our own legitimate interests. The interests at stake here are the importance of </w:t>
            </w:r>
            <w:r w:rsidR="002A11CF">
              <w:rPr>
                <w:lang w:val="en-US"/>
              </w:rPr>
              <w:t>continuing to offer services of a high quality and the importance of developing new products and services.</w:t>
            </w:r>
          </w:p>
        </w:tc>
        <w:tc>
          <w:tcPr>
            <w:tcW w:w="1707" w:type="pct"/>
            <w:vAlign w:val="center"/>
          </w:tcPr>
          <w:p w14:paraId="28DE34A1" w14:textId="6C35564B" w:rsidR="00703109" w:rsidRPr="00571359" w:rsidRDefault="002A11CF" w:rsidP="00703109">
            <w:pPr>
              <w:jc w:val="left"/>
              <w:rPr>
                <w:lang w:val="en-GB"/>
              </w:rPr>
            </w:pPr>
            <w:r>
              <w:rPr>
                <w:lang w:val="en-GB"/>
              </w:rPr>
              <w:t>We may process personal data for research purposes and for the development of our Services.</w:t>
            </w:r>
          </w:p>
        </w:tc>
      </w:tr>
      <w:tr w:rsidR="002A11CF" w:rsidRPr="00AD07E7" w14:paraId="115030FF" w14:textId="77777777" w:rsidTr="000B64F1">
        <w:tc>
          <w:tcPr>
            <w:tcW w:w="3293" w:type="pct"/>
          </w:tcPr>
          <w:p w14:paraId="550E3052" w14:textId="77777777" w:rsidR="002A11CF" w:rsidRPr="00942D77" w:rsidRDefault="002A11CF" w:rsidP="002A11CF">
            <w:pPr>
              <w:pStyle w:val="paragrafen"/>
              <w:numPr>
                <w:ilvl w:val="1"/>
                <w:numId w:val="8"/>
              </w:numPr>
              <w:spacing w:line="271" w:lineRule="auto"/>
              <w:rPr>
                <w:lang w:val="en-US"/>
              </w:rPr>
            </w:pPr>
            <w:proofErr w:type="spellStart"/>
            <w:r>
              <w:rPr>
                <w:lang w:val="en-GB"/>
              </w:rPr>
              <w:t>AlfaVision</w:t>
            </w:r>
            <w:proofErr w:type="spellEnd"/>
            <w:r w:rsidRPr="00661C3E">
              <w:rPr>
                <w:lang w:val="en-GB"/>
              </w:rPr>
              <w:t xml:space="preserve"> may process your personal data for informing any third party in the context of a possible merger with, acquisition from/by or demerger by that third party.</w:t>
            </w:r>
          </w:p>
          <w:p w14:paraId="5EF2E290" w14:textId="763CCD73" w:rsidR="00942D77" w:rsidRPr="00ED772D" w:rsidRDefault="00942D77" w:rsidP="00942D77">
            <w:pPr>
              <w:pStyle w:val="paragrafen"/>
              <w:numPr>
                <w:ilvl w:val="0"/>
                <w:numId w:val="0"/>
              </w:numPr>
              <w:spacing w:line="271" w:lineRule="auto"/>
              <w:ind w:left="567"/>
              <w:rPr>
                <w:lang w:val="en-US"/>
              </w:rPr>
            </w:pPr>
            <w:r>
              <w:rPr>
                <w:lang w:val="en-US"/>
              </w:rPr>
              <w:t xml:space="preserve">For this, we rely on the necessity of the processing for our own legitimate interests. </w:t>
            </w:r>
            <w:r w:rsidR="005F2EC7">
              <w:rPr>
                <w:lang w:val="en-US"/>
              </w:rPr>
              <w:t>A</w:t>
            </w:r>
            <w:r>
              <w:rPr>
                <w:lang w:val="en-US"/>
              </w:rPr>
              <w:t xml:space="preserve">t stake here </w:t>
            </w:r>
            <w:r w:rsidR="005F2EC7">
              <w:rPr>
                <w:lang w:val="en-US"/>
              </w:rPr>
              <w:t>are our</w:t>
            </w:r>
            <w:r>
              <w:rPr>
                <w:lang w:val="en-US"/>
              </w:rPr>
              <w:t xml:space="preserve"> our </w:t>
            </w:r>
            <w:r w:rsidR="005F2EC7">
              <w:rPr>
                <w:lang w:val="en-US"/>
              </w:rPr>
              <w:t>corporate and commercial interests.</w:t>
            </w:r>
          </w:p>
        </w:tc>
        <w:tc>
          <w:tcPr>
            <w:tcW w:w="1707" w:type="pct"/>
            <w:vAlign w:val="center"/>
          </w:tcPr>
          <w:p w14:paraId="0BEED780" w14:textId="77777777" w:rsidR="002A11CF" w:rsidRPr="00661C3E" w:rsidRDefault="002A11CF" w:rsidP="002A11CF">
            <w:pPr>
              <w:jc w:val="left"/>
              <w:rPr>
                <w:lang w:val="en-GB"/>
              </w:rPr>
            </w:pPr>
            <w:r w:rsidRPr="00661C3E">
              <w:rPr>
                <w:lang w:val="en-GB"/>
              </w:rPr>
              <w:t>This provision is self-explanatory.</w:t>
            </w:r>
          </w:p>
          <w:p w14:paraId="26EA9B2F" w14:textId="0CEB37EA" w:rsidR="002A11CF" w:rsidRPr="00ED772D" w:rsidRDefault="002A11CF" w:rsidP="002A11CF">
            <w:pPr>
              <w:jc w:val="left"/>
              <w:rPr>
                <w:lang w:val="en-US"/>
              </w:rPr>
            </w:pPr>
          </w:p>
        </w:tc>
      </w:tr>
      <w:tr w:rsidR="002A11CF" w:rsidRPr="00AD07E7" w14:paraId="2CE29D89" w14:textId="77777777" w:rsidTr="000B64F1">
        <w:tc>
          <w:tcPr>
            <w:tcW w:w="3293" w:type="pct"/>
          </w:tcPr>
          <w:p w14:paraId="6BB94B2C" w14:textId="09CAB9FE" w:rsidR="002A11CF" w:rsidRPr="00ED772D" w:rsidRDefault="002A11CF" w:rsidP="002A11CF">
            <w:pPr>
              <w:pStyle w:val="paragrafen"/>
              <w:numPr>
                <w:ilvl w:val="1"/>
                <w:numId w:val="8"/>
              </w:numPr>
              <w:spacing w:line="271" w:lineRule="auto"/>
              <w:rPr>
                <w:lang w:val="en-US"/>
              </w:rPr>
            </w:pPr>
            <w:bookmarkStart w:id="7" w:name="_Ref488065135"/>
            <w:proofErr w:type="spellStart"/>
            <w:r>
              <w:rPr>
                <w:lang w:val="en-US"/>
              </w:rPr>
              <w:t>AlfaVision</w:t>
            </w:r>
            <w:proofErr w:type="spellEnd"/>
            <w:r w:rsidRPr="00ED772D">
              <w:rPr>
                <w:lang w:val="en-US"/>
              </w:rPr>
              <w:t xml:space="preserve"> may process your personal data for the preservation of the legitimate interests of </w:t>
            </w:r>
            <w:proofErr w:type="spellStart"/>
            <w:r>
              <w:rPr>
                <w:lang w:val="en-US"/>
              </w:rPr>
              <w:t>AlfaVision</w:t>
            </w:r>
            <w:proofErr w:type="spellEnd"/>
            <w:r w:rsidRPr="00ED772D">
              <w:rPr>
                <w:lang w:val="en-US"/>
              </w:rPr>
              <w:t>, its partners or a third party if and when your use of the We</w:t>
            </w:r>
            <w:r>
              <w:rPr>
                <w:lang w:val="en-US"/>
              </w:rPr>
              <w:t>bsite</w:t>
            </w:r>
            <w:r w:rsidR="00ED1B2F">
              <w:rPr>
                <w:lang w:val="en-US"/>
              </w:rPr>
              <w:t xml:space="preserve"> or Services</w:t>
            </w:r>
            <w:r>
              <w:rPr>
                <w:lang w:val="en-US"/>
              </w:rPr>
              <w:t xml:space="preserve"> can be considered </w:t>
            </w:r>
            <w:r w:rsidRPr="00ED772D">
              <w:rPr>
                <w:lang w:val="en-US"/>
              </w:rPr>
              <w:t>(a) a violation of any applicable terms of use or the intellectual property rights or any other right of a third party, (b) a threat to the security or integrity of the Website</w:t>
            </w:r>
            <w:r w:rsidR="00ED1B2F">
              <w:rPr>
                <w:lang w:val="en-US"/>
              </w:rPr>
              <w:t xml:space="preserve"> or Services,</w:t>
            </w:r>
            <w:r w:rsidRPr="00ED772D">
              <w:rPr>
                <w:lang w:val="en-US"/>
              </w:rPr>
              <w:t xml:space="preserve"> </w:t>
            </w:r>
            <w:r w:rsidR="002F16DE">
              <w:rPr>
                <w:lang w:val="en-US"/>
              </w:rPr>
              <w:t>or the</w:t>
            </w:r>
            <w:r w:rsidRPr="00ED772D">
              <w:rPr>
                <w:lang w:val="en-US"/>
              </w:rPr>
              <w:t xml:space="preserve"> underlying </w:t>
            </w:r>
            <w:r w:rsidR="002F16DE">
              <w:rPr>
                <w:lang w:val="en-US"/>
              </w:rPr>
              <w:t xml:space="preserve">infrastructure, </w:t>
            </w:r>
            <w:r w:rsidRPr="00ED772D">
              <w:rPr>
                <w:lang w:val="en-US"/>
              </w:rPr>
              <w:t xml:space="preserve">systems </w:t>
            </w:r>
            <w:r w:rsidR="002F16DE">
              <w:rPr>
                <w:lang w:val="en-US"/>
              </w:rPr>
              <w:t xml:space="preserve">or services </w:t>
            </w:r>
            <w:r w:rsidRPr="00ED772D">
              <w:rPr>
                <w:lang w:val="en-US"/>
              </w:rPr>
              <w:t>due to</w:t>
            </w:r>
            <w:r w:rsidR="002F16DE">
              <w:rPr>
                <w:lang w:val="en-US"/>
              </w:rPr>
              <w:t>, but not limited to,</w:t>
            </w:r>
            <w:r w:rsidRPr="00ED772D">
              <w:rPr>
                <w:lang w:val="en-US"/>
              </w:rPr>
              <w:t xml:space="preserve"> viruses, malware</w:t>
            </w:r>
            <w:r w:rsidR="002F16DE">
              <w:rPr>
                <w:lang w:val="en-US"/>
              </w:rPr>
              <w:t>, spyware,</w:t>
            </w:r>
            <w:r w:rsidRPr="00ED772D">
              <w:rPr>
                <w:lang w:val="en-US"/>
              </w:rPr>
              <w:t xml:space="preserve"> or any other form of malicious code, or (</w:t>
            </w:r>
            <w:r w:rsidR="002F16DE">
              <w:rPr>
                <w:lang w:val="en-US"/>
              </w:rPr>
              <w:t>c</w:t>
            </w:r>
            <w:r w:rsidRPr="00ED772D">
              <w:rPr>
                <w:lang w:val="en-US"/>
              </w:rPr>
              <w:t>) in any way hateful, discriminating, racist, slanderous, spiteful, hurtful or in some other way illegal.</w:t>
            </w:r>
            <w:bookmarkEnd w:id="7"/>
          </w:p>
        </w:tc>
        <w:tc>
          <w:tcPr>
            <w:tcW w:w="1707" w:type="pct"/>
            <w:vAlign w:val="center"/>
          </w:tcPr>
          <w:p w14:paraId="3E85C4FB" w14:textId="0E95C752" w:rsidR="002A11CF" w:rsidRPr="00ED772D" w:rsidRDefault="00A16F09" w:rsidP="002A11CF">
            <w:pPr>
              <w:rPr>
                <w:lang w:val="en-US"/>
              </w:rPr>
            </w:pPr>
            <w:r>
              <w:rPr>
                <w:lang w:val="en-US"/>
              </w:rPr>
              <w:t>When misusing our Website or Services, we may process personal data in our legitimate interests</w:t>
            </w:r>
            <w:r w:rsidR="002A11CF" w:rsidRPr="00ED772D">
              <w:rPr>
                <w:lang w:val="en-US"/>
              </w:rPr>
              <w:t>.</w:t>
            </w:r>
          </w:p>
        </w:tc>
      </w:tr>
    </w:tbl>
    <w:bookmarkEnd w:id="1"/>
    <w:p w14:paraId="30735F40" w14:textId="232D4FA1" w:rsidR="004676D8" w:rsidRPr="00ED772D" w:rsidRDefault="00A16F09" w:rsidP="004676D8">
      <w:pPr>
        <w:pStyle w:val="Heading1"/>
        <w:numPr>
          <w:ilvl w:val="0"/>
          <w:numId w:val="8"/>
        </w:numPr>
        <w:spacing w:line="271" w:lineRule="auto"/>
        <w:rPr>
          <w:lang w:val="en-US"/>
        </w:rPr>
      </w:pPr>
      <w:r>
        <w:t>Location</w:t>
      </w:r>
      <w:r w:rsidR="004676D8" w:rsidRPr="00ED772D">
        <w:rPr>
          <w:lang w:val="en-US"/>
        </w:rPr>
        <w:t xml:space="preserve"> </w:t>
      </w:r>
      <w:r w:rsidR="004676D8">
        <w:rPr>
          <w:lang w:val="en-US"/>
        </w:rPr>
        <w:t>and transfer</w:t>
      </w:r>
    </w:p>
    <w:tbl>
      <w:tblPr>
        <w:tblStyle w:val="TableGrid"/>
        <w:tblW w:w="5000" w:type="pct"/>
        <w:tblInd w:w="0" w:type="dxa"/>
        <w:tblLook w:val="04A0" w:firstRow="1" w:lastRow="0" w:firstColumn="1" w:lastColumn="0" w:noHBand="0" w:noVBand="1"/>
      </w:tblPr>
      <w:tblGrid>
        <w:gridCol w:w="6039"/>
        <w:gridCol w:w="3023"/>
      </w:tblGrid>
      <w:tr w:rsidR="004676D8" w:rsidRPr="00ED772D" w14:paraId="3546373F" w14:textId="77777777" w:rsidTr="000B64F1">
        <w:tc>
          <w:tcPr>
            <w:tcW w:w="3332" w:type="pct"/>
            <w:vAlign w:val="center"/>
          </w:tcPr>
          <w:p w14:paraId="5519F330" w14:textId="77777777" w:rsidR="004676D8" w:rsidRPr="00ED772D" w:rsidRDefault="004676D8" w:rsidP="000B64F1">
            <w:pPr>
              <w:pStyle w:val="Subtitle"/>
              <w:rPr>
                <w:rFonts w:ascii="Arial" w:hAnsi="Arial" w:cs="Arial"/>
                <w:sz w:val="20"/>
                <w:szCs w:val="20"/>
                <w:lang w:val="en-US"/>
              </w:rPr>
            </w:pPr>
            <w:r w:rsidRPr="00EA4856">
              <w:rPr>
                <w:lang w:val="en-US"/>
              </w:rPr>
              <w:t>PROVISION</w:t>
            </w:r>
          </w:p>
        </w:tc>
        <w:tc>
          <w:tcPr>
            <w:tcW w:w="1668" w:type="pct"/>
            <w:vAlign w:val="center"/>
          </w:tcPr>
          <w:p w14:paraId="5F936994" w14:textId="77777777" w:rsidR="004676D8" w:rsidRPr="00ED772D" w:rsidRDefault="004676D8" w:rsidP="000B64F1">
            <w:pPr>
              <w:pStyle w:val="Subtitle"/>
              <w:rPr>
                <w:rFonts w:ascii="Arial" w:hAnsi="Arial" w:cs="Arial"/>
                <w:sz w:val="20"/>
                <w:szCs w:val="20"/>
                <w:lang w:val="en-US"/>
              </w:rPr>
            </w:pPr>
            <w:r w:rsidRPr="00EA4856">
              <w:rPr>
                <w:lang w:val="en-US"/>
              </w:rPr>
              <w:t>EXPLANATION</w:t>
            </w:r>
          </w:p>
        </w:tc>
      </w:tr>
      <w:tr w:rsidR="00BD34B9" w:rsidRPr="00AD07E7" w14:paraId="2DDB671B" w14:textId="77777777" w:rsidTr="000B64F1">
        <w:tc>
          <w:tcPr>
            <w:tcW w:w="3332" w:type="pct"/>
          </w:tcPr>
          <w:p w14:paraId="5866FDEF" w14:textId="4FC130A0" w:rsidR="008E5204" w:rsidRPr="008E5204" w:rsidRDefault="00BD34B9" w:rsidP="00BD34B9">
            <w:pPr>
              <w:pStyle w:val="paragrafen"/>
              <w:numPr>
                <w:ilvl w:val="1"/>
                <w:numId w:val="8"/>
              </w:numPr>
              <w:spacing w:line="271" w:lineRule="auto"/>
              <w:rPr>
                <w:lang w:val="en-GB"/>
              </w:rPr>
            </w:pPr>
            <w:proofErr w:type="spellStart"/>
            <w:r>
              <w:rPr>
                <w:lang w:val="en-US"/>
              </w:rPr>
              <w:t>AlfaVision</w:t>
            </w:r>
            <w:proofErr w:type="spellEnd"/>
            <w:r w:rsidRPr="00ED772D">
              <w:rPr>
                <w:lang w:val="en-US"/>
              </w:rPr>
              <w:t xml:space="preserve"> </w:t>
            </w:r>
            <w:r w:rsidR="008E5204">
              <w:rPr>
                <w:lang w:val="en-US"/>
              </w:rPr>
              <w:t>will share your personal data exclusively with the following categories of recipients”</w:t>
            </w:r>
          </w:p>
          <w:p w14:paraId="417341F1" w14:textId="38E98AF0" w:rsidR="008E5204" w:rsidRDefault="008E5204" w:rsidP="008E5204">
            <w:pPr>
              <w:pStyle w:val="paragrafen"/>
              <w:numPr>
                <w:ilvl w:val="0"/>
                <w:numId w:val="11"/>
              </w:numPr>
              <w:spacing w:line="271" w:lineRule="auto"/>
              <w:rPr>
                <w:lang w:val="en-GB"/>
              </w:rPr>
            </w:pPr>
            <w:r>
              <w:rPr>
                <w:lang w:val="en-GB"/>
              </w:rPr>
              <w:t xml:space="preserve">Subcontractors and partners of </w:t>
            </w:r>
            <w:proofErr w:type="spellStart"/>
            <w:r>
              <w:rPr>
                <w:lang w:val="en-GB"/>
              </w:rPr>
              <w:t>AlfaVision</w:t>
            </w:r>
            <w:proofErr w:type="spellEnd"/>
            <w:r>
              <w:rPr>
                <w:lang w:val="en-GB"/>
              </w:rPr>
              <w:t xml:space="preserve">, with </w:t>
            </w:r>
            <w:r>
              <w:rPr>
                <w:lang w:val="en-GB"/>
              </w:rPr>
              <w:lastRenderedPageBreak/>
              <w:t xml:space="preserve">whom we have an agreement and who help us to offer the Website and associated functionalities, such as IT service </w:t>
            </w:r>
            <w:proofErr w:type="gramStart"/>
            <w:r>
              <w:rPr>
                <w:lang w:val="en-GB"/>
              </w:rPr>
              <w:t>providers;</w:t>
            </w:r>
            <w:proofErr w:type="gramEnd"/>
          </w:p>
          <w:p w14:paraId="18142B6E" w14:textId="11595C26" w:rsidR="00BD34B9" w:rsidRPr="007E0174" w:rsidRDefault="008E5204" w:rsidP="007E0174">
            <w:pPr>
              <w:pStyle w:val="paragrafen"/>
              <w:numPr>
                <w:ilvl w:val="0"/>
                <w:numId w:val="11"/>
              </w:numPr>
              <w:spacing w:line="271" w:lineRule="auto"/>
              <w:rPr>
                <w:lang w:val="en-GB"/>
              </w:rPr>
            </w:pPr>
            <w:r>
              <w:rPr>
                <w:lang w:val="en-GB"/>
              </w:rPr>
              <w:t>Third parties with whom we negotiate in the framework of fusions, takeovers, or other operations.</w:t>
            </w:r>
          </w:p>
        </w:tc>
        <w:tc>
          <w:tcPr>
            <w:tcW w:w="1668" w:type="pct"/>
          </w:tcPr>
          <w:p w14:paraId="58D2E656" w14:textId="2764B9F0" w:rsidR="00BD34B9" w:rsidRDefault="007E0174" w:rsidP="00BD34B9">
            <w:pPr>
              <w:rPr>
                <w:lang w:val="en-US"/>
              </w:rPr>
            </w:pPr>
            <w:r>
              <w:rPr>
                <w:lang w:val="en-US"/>
              </w:rPr>
              <w:lastRenderedPageBreak/>
              <w:t>To offer our Services, some personal data must be communicated to third parties.</w:t>
            </w:r>
          </w:p>
        </w:tc>
      </w:tr>
      <w:tr w:rsidR="00BD34B9" w:rsidRPr="00AD07E7" w14:paraId="0F7AAF6C" w14:textId="77777777" w:rsidTr="000B64F1">
        <w:tc>
          <w:tcPr>
            <w:tcW w:w="3332" w:type="pct"/>
          </w:tcPr>
          <w:p w14:paraId="61C2359D" w14:textId="03AC571F" w:rsidR="00BD34B9" w:rsidRPr="00ED772D" w:rsidRDefault="00BD34B9" w:rsidP="00BD34B9">
            <w:pPr>
              <w:pStyle w:val="paragrafen"/>
              <w:numPr>
                <w:ilvl w:val="1"/>
                <w:numId w:val="8"/>
              </w:numPr>
              <w:spacing w:line="271" w:lineRule="auto"/>
              <w:rPr>
                <w:lang w:val="en-US"/>
              </w:rPr>
            </w:pPr>
            <w:proofErr w:type="spellStart"/>
            <w:r>
              <w:rPr>
                <w:lang w:val="en-GB"/>
              </w:rPr>
              <w:t>AlfaVision</w:t>
            </w:r>
            <w:proofErr w:type="spellEnd"/>
            <w:r w:rsidRPr="00671D94">
              <w:rPr>
                <w:lang w:val="en-US"/>
              </w:rPr>
              <w:t xml:space="preserve"> does not send your personal data to any third party without your permission to do so. </w:t>
            </w:r>
            <w:r>
              <w:rPr>
                <w:lang w:val="en-US"/>
              </w:rPr>
              <w:t xml:space="preserve">You understand, however, that if you use our social media channels, your personal data is also processed by the social media providers. You can find more information on how these social media providers process your personal data in their respective privacy policies. </w:t>
            </w:r>
          </w:p>
        </w:tc>
        <w:tc>
          <w:tcPr>
            <w:tcW w:w="1668" w:type="pct"/>
          </w:tcPr>
          <w:p w14:paraId="0A7BF20F" w14:textId="77777777" w:rsidR="00BD34B9" w:rsidRDefault="00BD34B9" w:rsidP="00BD34B9">
            <w:pPr>
              <w:rPr>
                <w:lang w:val="en-US"/>
              </w:rPr>
            </w:pPr>
            <w:r>
              <w:rPr>
                <w:lang w:val="en-US"/>
              </w:rPr>
              <w:t xml:space="preserve">We do not share your personal data with third parties unless you consent to it or unless we have anonymized your personal data. </w:t>
            </w:r>
          </w:p>
          <w:p w14:paraId="728FBE0B" w14:textId="0596EFD8" w:rsidR="00BD34B9" w:rsidRPr="00ED772D" w:rsidRDefault="00BD34B9" w:rsidP="00BD34B9">
            <w:pPr>
              <w:rPr>
                <w:lang w:val="en-US"/>
              </w:rPr>
            </w:pPr>
            <w:r>
              <w:rPr>
                <w:lang w:val="en-US"/>
              </w:rPr>
              <w:t xml:space="preserve">You understand however that when you use Facebook for instance to communicate, Facebook also processes your personal data. </w:t>
            </w:r>
          </w:p>
        </w:tc>
      </w:tr>
      <w:tr w:rsidR="007E0174" w:rsidRPr="00AD07E7" w14:paraId="71766407" w14:textId="77777777" w:rsidTr="000B64F1">
        <w:tc>
          <w:tcPr>
            <w:tcW w:w="3332" w:type="pct"/>
          </w:tcPr>
          <w:p w14:paraId="2311B16E" w14:textId="5F5A40D0" w:rsidR="007E0174" w:rsidRDefault="007E0174" w:rsidP="00BD34B9">
            <w:pPr>
              <w:pStyle w:val="paragrafen"/>
              <w:numPr>
                <w:ilvl w:val="1"/>
                <w:numId w:val="8"/>
              </w:numPr>
              <w:spacing w:line="271" w:lineRule="auto"/>
              <w:rPr>
                <w:lang w:val="en-GB"/>
              </w:rPr>
            </w:pPr>
            <w:r>
              <w:rPr>
                <w:lang w:val="en-GB"/>
              </w:rPr>
              <w:t xml:space="preserve">Your personal data may be processed outside of the European Union. In case of such transfer, </w:t>
            </w:r>
            <w:proofErr w:type="spellStart"/>
            <w:r>
              <w:rPr>
                <w:lang w:val="en-GB"/>
              </w:rPr>
              <w:t>AlfaVision</w:t>
            </w:r>
            <w:proofErr w:type="spellEnd"/>
            <w:r>
              <w:rPr>
                <w:lang w:val="en-GB"/>
              </w:rPr>
              <w:t xml:space="preserve"> will ensure </w:t>
            </w:r>
            <w:r w:rsidR="007711B2">
              <w:rPr>
                <w:lang w:val="en-GB"/>
              </w:rPr>
              <w:t xml:space="preserve">that it concerns a </w:t>
            </w:r>
            <w:r w:rsidR="00CE4B55">
              <w:rPr>
                <w:lang w:val="en-GB"/>
              </w:rPr>
              <w:t xml:space="preserve">third </w:t>
            </w:r>
            <w:r w:rsidR="007711B2">
              <w:rPr>
                <w:lang w:val="en-GB"/>
              </w:rPr>
              <w:t xml:space="preserve">country with adequate protection of personal data, or that the necessary contractual arrangements are in place between </w:t>
            </w:r>
            <w:proofErr w:type="spellStart"/>
            <w:r w:rsidR="007711B2">
              <w:rPr>
                <w:lang w:val="en-GB"/>
              </w:rPr>
              <w:t>AlfaVision</w:t>
            </w:r>
            <w:proofErr w:type="spellEnd"/>
            <w:r w:rsidR="007711B2">
              <w:rPr>
                <w:lang w:val="en-GB"/>
              </w:rPr>
              <w:t xml:space="preserve"> and the service provider in such third country. </w:t>
            </w:r>
          </w:p>
        </w:tc>
        <w:tc>
          <w:tcPr>
            <w:tcW w:w="1668" w:type="pct"/>
          </w:tcPr>
          <w:p w14:paraId="78D07DC8" w14:textId="6E3C022A" w:rsidR="007E0174" w:rsidRPr="007E0174" w:rsidRDefault="007E0174" w:rsidP="007E0174">
            <w:pPr>
              <w:jc w:val="left"/>
              <w:rPr>
                <w:lang w:val="en-GB"/>
              </w:rPr>
            </w:pPr>
            <w:r w:rsidRPr="00661C3E">
              <w:rPr>
                <w:lang w:val="en-GB"/>
              </w:rPr>
              <w:t>This provision is self-explanatory.</w:t>
            </w:r>
          </w:p>
        </w:tc>
      </w:tr>
    </w:tbl>
    <w:p w14:paraId="590893B7" w14:textId="77777777" w:rsidR="004676D8" w:rsidRPr="0076133B" w:rsidRDefault="004676D8" w:rsidP="004676D8">
      <w:pPr>
        <w:pStyle w:val="Heading1"/>
        <w:numPr>
          <w:ilvl w:val="0"/>
          <w:numId w:val="8"/>
        </w:numPr>
        <w:spacing w:line="271" w:lineRule="auto"/>
        <w:rPr>
          <w:lang w:val="en-US"/>
        </w:rPr>
      </w:pPr>
      <w:r w:rsidRPr="0076133B">
        <w:rPr>
          <w:lang w:val="en-US"/>
        </w:rPr>
        <w:t xml:space="preserve">Quality </w:t>
      </w:r>
      <w:r w:rsidRPr="00E04B7F">
        <w:t>assurances</w:t>
      </w:r>
      <w:r w:rsidRPr="0076133B">
        <w:rPr>
          <w:lang w:val="en-US"/>
        </w:rPr>
        <w:t xml:space="preserve"> </w:t>
      </w:r>
    </w:p>
    <w:tbl>
      <w:tblPr>
        <w:tblStyle w:val="TableGrid"/>
        <w:tblW w:w="5000" w:type="pct"/>
        <w:tblInd w:w="0" w:type="dxa"/>
        <w:tblLook w:val="04A0" w:firstRow="1" w:lastRow="0" w:firstColumn="1" w:lastColumn="0" w:noHBand="0" w:noVBand="1"/>
      </w:tblPr>
      <w:tblGrid>
        <w:gridCol w:w="5968"/>
        <w:gridCol w:w="3094"/>
      </w:tblGrid>
      <w:tr w:rsidR="004676D8" w:rsidRPr="0076133B" w14:paraId="74BD9176" w14:textId="77777777" w:rsidTr="000B64F1">
        <w:tc>
          <w:tcPr>
            <w:tcW w:w="3293" w:type="pct"/>
            <w:vAlign w:val="center"/>
          </w:tcPr>
          <w:p w14:paraId="3917B616" w14:textId="77777777" w:rsidR="004676D8" w:rsidRPr="0076133B" w:rsidRDefault="004676D8" w:rsidP="000B64F1">
            <w:pPr>
              <w:pStyle w:val="Subtitle"/>
              <w:rPr>
                <w:rFonts w:ascii="Arial" w:hAnsi="Arial" w:cs="Arial"/>
                <w:sz w:val="20"/>
                <w:szCs w:val="20"/>
                <w:lang w:val="en-US"/>
              </w:rPr>
            </w:pPr>
            <w:r w:rsidRPr="00EA4856">
              <w:rPr>
                <w:lang w:val="en-US"/>
              </w:rPr>
              <w:t>PROVISION</w:t>
            </w:r>
          </w:p>
        </w:tc>
        <w:tc>
          <w:tcPr>
            <w:tcW w:w="1707" w:type="pct"/>
            <w:vAlign w:val="center"/>
          </w:tcPr>
          <w:p w14:paraId="5DB14554" w14:textId="77777777" w:rsidR="004676D8" w:rsidRPr="0076133B" w:rsidRDefault="004676D8" w:rsidP="000B64F1">
            <w:pPr>
              <w:pStyle w:val="Subtitle"/>
              <w:rPr>
                <w:rFonts w:ascii="Arial" w:hAnsi="Arial" w:cs="Arial"/>
                <w:sz w:val="20"/>
                <w:szCs w:val="20"/>
                <w:lang w:val="en-US"/>
              </w:rPr>
            </w:pPr>
            <w:r w:rsidRPr="00EA4856">
              <w:rPr>
                <w:lang w:val="en-US"/>
              </w:rPr>
              <w:t>EXPLANATION</w:t>
            </w:r>
          </w:p>
        </w:tc>
      </w:tr>
      <w:tr w:rsidR="004676D8" w:rsidRPr="00AD07E7" w14:paraId="520B15D8" w14:textId="77777777" w:rsidTr="000B64F1">
        <w:tc>
          <w:tcPr>
            <w:tcW w:w="3293" w:type="pct"/>
          </w:tcPr>
          <w:p w14:paraId="278255ED" w14:textId="46DA4BA2" w:rsidR="004676D8" w:rsidRPr="0076133B" w:rsidRDefault="00CE564F" w:rsidP="004676D8">
            <w:pPr>
              <w:pStyle w:val="paragrafen"/>
              <w:numPr>
                <w:ilvl w:val="1"/>
                <w:numId w:val="8"/>
              </w:numPr>
              <w:spacing w:line="271" w:lineRule="auto"/>
              <w:rPr>
                <w:lang w:val="en-US"/>
              </w:rPr>
            </w:pPr>
            <w:proofErr w:type="spellStart"/>
            <w:r>
              <w:rPr>
                <w:lang w:val="en-US"/>
              </w:rPr>
              <w:t>AlfaVision</w:t>
            </w:r>
            <w:proofErr w:type="spellEnd"/>
            <w:r w:rsidR="004676D8" w:rsidRPr="0076133B">
              <w:rPr>
                <w:lang w:val="en-US"/>
              </w:rPr>
              <w:t xml:space="preserve"> does its utmost to process only those personal data which are necessary to achieve the </w:t>
            </w:r>
            <w:r w:rsidR="004676D8" w:rsidRPr="00CF2676">
              <w:rPr>
                <w:lang w:val="en-GB"/>
              </w:rPr>
              <w:t>purposes</w:t>
            </w:r>
            <w:r w:rsidR="004676D8" w:rsidRPr="0076133B">
              <w:rPr>
                <w:lang w:val="en-US"/>
              </w:rPr>
              <w:t xml:space="preserve"> listed under </w:t>
            </w:r>
            <w:r w:rsidR="00CE4B55">
              <w:rPr>
                <w:lang w:val="en-US"/>
              </w:rPr>
              <w:t>clause 3</w:t>
            </w:r>
            <w:r w:rsidR="004676D8" w:rsidRPr="0076133B">
              <w:rPr>
                <w:lang w:val="en-US"/>
              </w:rPr>
              <w:t xml:space="preserve">. </w:t>
            </w:r>
          </w:p>
        </w:tc>
        <w:tc>
          <w:tcPr>
            <w:tcW w:w="1707" w:type="pct"/>
          </w:tcPr>
          <w:p w14:paraId="4E273AE4" w14:textId="77777777" w:rsidR="004676D8" w:rsidRPr="0076133B" w:rsidRDefault="004676D8" w:rsidP="000B64F1">
            <w:pPr>
              <w:rPr>
                <w:lang w:val="en-US"/>
              </w:rPr>
            </w:pPr>
            <w:r w:rsidRPr="0076133B">
              <w:rPr>
                <w:lang w:val="en-US"/>
              </w:rPr>
              <w:t xml:space="preserve">We will </w:t>
            </w:r>
            <w:r>
              <w:rPr>
                <w:lang w:val="en-US"/>
              </w:rPr>
              <w:t xml:space="preserve">not </w:t>
            </w:r>
            <w:r w:rsidRPr="0076133B">
              <w:rPr>
                <w:lang w:val="en-US"/>
              </w:rPr>
              <w:t xml:space="preserve">process more personal data about you than we </w:t>
            </w:r>
            <w:r>
              <w:rPr>
                <w:lang w:val="en-US"/>
              </w:rPr>
              <w:t xml:space="preserve">really </w:t>
            </w:r>
            <w:r w:rsidRPr="0076133B">
              <w:rPr>
                <w:lang w:val="en-US"/>
              </w:rPr>
              <w:t>need for the purposes we have communicated to you.</w:t>
            </w:r>
          </w:p>
        </w:tc>
      </w:tr>
      <w:tr w:rsidR="004676D8" w:rsidRPr="00AD07E7" w14:paraId="2D1D8537" w14:textId="77777777" w:rsidTr="000B64F1">
        <w:tc>
          <w:tcPr>
            <w:tcW w:w="3293" w:type="pct"/>
          </w:tcPr>
          <w:p w14:paraId="0E51D138" w14:textId="0149B417" w:rsidR="004676D8" w:rsidRPr="0076133B" w:rsidRDefault="004676D8" w:rsidP="004676D8">
            <w:pPr>
              <w:pStyle w:val="paragrafen"/>
              <w:numPr>
                <w:ilvl w:val="1"/>
                <w:numId w:val="8"/>
              </w:numPr>
              <w:spacing w:line="271" w:lineRule="auto"/>
              <w:rPr>
                <w:lang w:val="en-US"/>
              </w:rPr>
            </w:pPr>
            <w:r w:rsidRPr="0076133B">
              <w:rPr>
                <w:lang w:val="en-US"/>
              </w:rPr>
              <w:t xml:space="preserve">Your personal data are only processed for as long as needed to achieve the purposes </w:t>
            </w:r>
            <w:r w:rsidR="00D85B72">
              <w:rPr>
                <w:lang w:val="en-US"/>
              </w:rPr>
              <w:t>listed under clause 3</w:t>
            </w:r>
            <w:r w:rsidRPr="0076133B">
              <w:rPr>
                <w:lang w:val="en-US"/>
              </w:rPr>
              <w:t xml:space="preserve">. </w:t>
            </w:r>
            <w:r w:rsidR="00D85B72">
              <w:rPr>
                <w:lang w:val="en-US"/>
              </w:rPr>
              <w:t xml:space="preserve">Afterwards, </w:t>
            </w:r>
            <w:proofErr w:type="spellStart"/>
            <w:r w:rsidR="00CE564F">
              <w:rPr>
                <w:lang w:val="en-US"/>
              </w:rPr>
              <w:t>AlfaVision</w:t>
            </w:r>
            <w:proofErr w:type="spellEnd"/>
            <w:r w:rsidRPr="0076133B">
              <w:rPr>
                <w:lang w:val="en-US"/>
              </w:rPr>
              <w:t xml:space="preserve"> will de-identify your personal data, unless there is: </w:t>
            </w:r>
          </w:p>
          <w:p w14:paraId="73D40B56" w14:textId="26BD045A" w:rsidR="004676D8" w:rsidRPr="0076133B" w:rsidRDefault="004676D8" w:rsidP="004676D8">
            <w:pPr>
              <w:pStyle w:val="paragrafen"/>
              <w:numPr>
                <w:ilvl w:val="2"/>
                <w:numId w:val="8"/>
              </w:numPr>
              <w:spacing w:line="271" w:lineRule="auto"/>
              <w:rPr>
                <w:lang w:val="en-US"/>
              </w:rPr>
            </w:pPr>
            <w:r w:rsidRPr="0076133B">
              <w:rPr>
                <w:lang w:val="en-US"/>
              </w:rPr>
              <w:t xml:space="preserve">an </w:t>
            </w:r>
            <w:r w:rsidRPr="00CF2676">
              <w:rPr>
                <w:lang w:val="en-GB"/>
              </w:rPr>
              <w:t>interest</w:t>
            </w:r>
            <w:r w:rsidRPr="0076133B">
              <w:rPr>
                <w:lang w:val="en-US"/>
              </w:rPr>
              <w:t xml:space="preserve"> of </w:t>
            </w:r>
            <w:proofErr w:type="spellStart"/>
            <w:r w:rsidR="00CE564F">
              <w:rPr>
                <w:lang w:val="en-US"/>
              </w:rPr>
              <w:t>AlfaVision</w:t>
            </w:r>
            <w:proofErr w:type="spellEnd"/>
            <w:r w:rsidRPr="0076133B">
              <w:rPr>
                <w:lang w:val="en-US"/>
              </w:rPr>
              <w:t xml:space="preserve"> or any other third party </w:t>
            </w:r>
            <w:r w:rsidRPr="0076133B">
              <w:rPr>
                <w:lang w:val="en-US"/>
              </w:rPr>
              <w:lastRenderedPageBreak/>
              <w:t>in keeping your personal data identifiable</w:t>
            </w:r>
            <w:r w:rsidR="007A13B8">
              <w:rPr>
                <w:lang w:val="en-US"/>
              </w:rPr>
              <w:t xml:space="preserve"> and when this interest overrides your fundamental </w:t>
            </w:r>
            <w:proofErr w:type="gramStart"/>
            <w:r w:rsidR="007A13B8">
              <w:rPr>
                <w:lang w:val="en-US"/>
              </w:rPr>
              <w:t>rights</w:t>
            </w:r>
            <w:r w:rsidRPr="0076133B">
              <w:rPr>
                <w:lang w:val="en-US"/>
              </w:rPr>
              <w:t>;</w:t>
            </w:r>
            <w:proofErr w:type="gramEnd"/>
          </w:p>
          <w:p w14:paraId="28C3D2B6" w14:textId="1C3E567E" w:rsidR="004676D8" w:rsidRPr="0076133B" w:rsidRDefault="004676D8" w:rsidP="004676D8">
            <w:pPr>
              <w:pStyle w:val="paragrafen"/>
              <w:numPr>
                <w:ilvl w:val="2"/>
                <w:numId w:val="8"/>
              </w:numPr>
              <w:spacing w:line="271" w:lineRule="auto"/>
              <w:rPr>
                <w:lang w:val="en-US"/>
              </w:rPr>
            </w:pPr>
            <w:r w:rsidRPr="0076133B">
              <w:rPr>
                <w:lang w:val="en-US"/>
              </w:rPr>
              <w:t xml:space="preserve">a legal or regulatory obligation or a judicial or administrative order that prevents </w:t>
            </w:r>
            <w:proofErr w:type="spellStart"/>
            <w:r w:rsidR="00CE564F">
              <w:rPr>
                <w:lang w:val="en-US"/>
              </w:rPr>
              <w:t>AlfaVision</w:t>
            </w:r>
            <w:proofErr w:type="spellEnd"/>
            <w:r w:rsidRPr="0076133B">
              <w:rPr>
                <w:lang w:val="en-US"/>
              </w:rPr>
              <w:t xml:space="preserve"> from de-identifying them.  </w:t>
            </w:r>
          </w:p>
        </w:tc>
        <w:tc>
          <w:tcPr>
            <w:tcW w:w="1707" w:type="pct"/>
          </w:tcPr>
          <w:p w14:paraId="7B775C51" w14:textId="77777777" w:rsidR="004676D8" w:rsidRPr="0076133B" w:rsidRDefault="004676D8" w:rsidP="000B64F1">
            <w:pPr>
              <w:rPr>
                <w:lang w:val="en-US"/>
              </w:rPr>
            </w:pPr>
            <w:r w:rsidRPr="0076133B">
              <w:rPr>
                <w:lang w:val="en-US"/>
              </w:rPr>
              <w:lastRenderedPageBreak/>
              <w:t>Here we explain how long we will keep your personal data in a way that allows us to identify you.</w:t>
            </w:r>
          </w:p>
        </w:tc>
      </w:tr>
      <w:tr w:rsidR="004676D8" w:rsidRPr="00AD07E7" w14:paraId="733A458F" w14:textId="77777777" w:rsidTr="000B64F1">
        <w:trPr>
          <w:trHeight w:val="2608"/>
        </w:trPr>
        <w:tc>
          <w:tcPr>
            <w:tcW w:w="3293" w:type="pct"/>
          </w:tcPr>
          <w:p w14:paraId="608C5722" w14:textId="173F3E68" w:rsidR="004676D8" w:rsidRPr="0076133B" w:rsidRDefault="00CE564F" w:rsidP="004676D8">
            <w:pPr>
              <w:pStyle w:val="paragrafen"/>
              <w:numPr>
                <w:ilvl w:val="1"/>
                <w:numId w:val="8"/>
              </w:numPr>
              <w:spacing w:line="271" w:lineRule="auto"/>
              <w:rPr>
                <w:lang w:val="en-US"/>
              </w:rPr>
            </w:pPr>
            <w:proofErr w:type="spellStart"/>
            <w:r>
              <w:rPr>
                <w:lang w:val="en-US"/>
              </w:rPr>
              <w:t>AlfaVision</w:t>
            </w:r>
            <w:proofErr w:type="spellEnd"/>
            <w:r w:rsidR="004676D8" w:rsidRPr="0076133B">
              <w:rPr>
                <w:lang w:val="en-US"/>
              </w:rPr>
              <w:t xml:space="preserve"> will take the appropriate technical and organizational measures to keep your personal data safe from unauthorized access or theft as well as accidental loss, tampering or destruction. Access </w:t>
            </w:r>
            <w:r w:rsidR="00EA1288">
              <w:rPr>
                <w:lang w:val="en-US"/>
              </w:rPr>
              <w:t xml:space="preserve">to your personal data will be limited to </w:t>
            </w:r>
            <w:r w:rsidR="004676D8" w:rsidRPr="0076133B">
              <w:rPr>
                <w:lang w:val="en-US"/>
              </w:rPr>
              <w:t xml:space="preserve">personnel of </w:t>
            </w:r>
            <w:proofErr w:type="spellStart"/>
            <w:r>
              <w:rPr>
                <w:lang w:val="en-US"/>
              </w:rPr>
              <w:t>AlfaVision</w:t>
            </w:r>
            <w:proofErr w:type="spellEnd"/>
            <w:r w:rsidR="004676D8" w:rsidRPr="0076133B">
              <w:rPr>
                <w:lang w:val="en-US"/>
              </w:rPr>
              <w:t xml:space="preserve"> </w:t>
            </w:r>
            <w:r w:rsidR="00EA1288">
              <w:rPr>
                <w:lang w:val="en-US"/>
              </w:rPr>
              <w:t>and</w:t>
            </w:r>
            <w:r w:rsidR="004676D8" w:rsidRPr="0076133B">
              <w:rPr>
                <w:lang w:val="en-US"/>
              </w:rPr>
              <w:t xml:space="preserve"> its </w:t>
            </w:r>
            <w:r w:rsidR="00EA1288">
              <w:rPr>
                <w:lang w:val="en-US"/>
              </w:rPr>
              <w:t>appointed</w:t>
            </w:r>
            <w:r w:rsidR="004676D8" w:rsidRPr="0076133B">
              <w:rPr>
                <w:lang w:val="en-US"/>
              </w:rPr>
              <w:t xml:space="preserve"> processors </w:t>
            </w:r>
            <w:r w:rsidR="00EA1288">
              <w:rPr>
                <w:lang w:val="en-US"/>
              </w:rPr>
              <w:t xml:space="preserve">that </w:t>
            </w:r>
            <w:r w:rsidR="00A615AD">
              <w:rPr>
                <w:lang w:val="en-US"/>
              </w:rPr>
              <w:t>effectively require access to realize the purposes listed under clause 3</w:t>
            </w:r>
            <w:r w:rsidR="004676D8" w:rsidRPr="0076133B">
              <w:rPr>
                <w:lang w:val="en-US"/>
              </w:rPr>
              <w:t>.</w:t>
            </w:r>
            <w:r w:rsidR="00A615AD">
              <w:rPr>
                <w:lang w:val="en-US"/>
              </w:rPr>
              <w:t xml:space="preserve"> All personnel </w:t>
            </w:r>
            <w:r w:rsidR="00032AA0">
              <w:rPr>
                <w:lang w:val="en-US"/>
              </w:rPr>
              <w:t>having access to your personal data are bound to a duty of confidentiality.</w:t>
            </w:r>
            <w:r w:rsidR="004676D8" w:rsidRPr="0076133B">
              <w:rPr>
                <w:lang w:val="en-US"/>
              </w:rPr>
              <w:t xml:space="preserve"> You understand, however, that safety and security are best efforts obligations only, which can never be guaranteed.</w:t>
            </w:r>
          </w:p>
        </w:tc>
        <w:tc>
          <w:tcPr>
            <w:tcW w:w="1707" w:type="pct"/>
          </w:tcPr>
          <w:p w14:paraId="02F7B07C" w14:textId="77777777" w:rsidR="004676D8" w:rsidRPr="0076133B" w:rsidRDefault="004676D8" w:rsidP="000B64F1">
            <w:pPr>
              <w:rPr>
                <w:lang w:val="en-US"/>
              </w:rPr>
            </w:pPr>
            <w:r w:rsidRPr="0076133B">
              <w:rPr>
                <w:lang w:val="en-US"/>
              </w:rPr>
              <w:t>We are committed to keeping your personal data safe.</w:t>
            </w:r>
          </w:p>
        </w:tc>
      </w:tr>
    </w:tbl>
    <w:p w14:paraId="1D8B67DB" w14:textId="77777777" w:rsidR="004676D8" w:rsidRPr="0076133B" w:rsidRDefault="004676D8" w:rsidP="004676D8">
      <w:pPr>
        <w:pStyle w:val="Heading1"/>
        <w:numPr>
          <w:ilvl w:val="0"/>
          <w:numId w:val="8"/>
        </w:numPr>
        <w:spacing w:line="271" w:lineRule="auto"/>
        <w:rPr>
          <w:lang w:val="en-US"/>
        </w:rPr>
      </w:pPr>
      <w:r w:rsidRPr="0076133B">
        <w:rPr>
          <w:lang w:val="en-US"/>
        </w:rPr>
        <w:t xml:space="preserve">Your rights </w:t>
      </w:r>
    </w:p>
    <w:tbl>
      <w:tblPr>
        <w:tblStyle w:val="TableGrid"/>
        <w:tblW w:w="5000" w:type="pct"/>
        <w:tblInd w:w="0" w:type="dxa"/>
        <w:tblLook w:val="04A0" w:firstRow="1" w:lastRow="0" w:firstColumn="1" w:lastColumn="0" w:noHBand="0" w:noVBand="1"/>
      </w:tblPr>
      <w:tblGrid>
        <w:gridCol w:w="5968"/>
        <w:gridCol w:w="3094"/>
      </w:tblGrid>
      <w:tr w:rsidR="004676D8" w:rsidRPr="0076133B" w14:paraId="316426A1" w14:textId="77777777" w:rsidTr="000B64F1">
        <w:tc>
          <w:tcPr>
            <w:tcW w:w="3293" w:type="pct"/>
            <w:vAlign w:val="center"/>
          </w:tcPr>
          <w:p w14:paraId="081BEC24" w14:textId="77777777" w:rsidR="004676D8" w:rsidRPr="0076133B" w:rsidRDefault="004676D8" w:rsidP="000B64F1">
            <w:pPr>
              <w:pStyle w:val="Subtitle"/>
              <w:rPr>
                <w:rFonts w:ascii="Arial" w:hAnsi="Arial" w:cs="Arial"/>
                <w:sz w:val="20"/>
                <w:szCs w:val="20"/>
                <w:lang w:val="en-US"/>
              </w:rPr>
            </w:pPr>
            <w:r w:rsidRPr="00EA4856">
              <w:rPr>
                <w:lang w:val="en-US"/>
              </w:rPr>
              <w:t>PROVISION</w:t>
            </w:r>
          </w:p>
        </w:tc>
        <w:tc>
          <w:tcPr>
            <w:tcW w:w="1707" w:type="pct"/>
            <w:vAlign w:val="center"/>
          </w:tcPr>
          <w:p w14:paraId="323EE1AB" w14:textId="77777777" w:rsidR="004676D8" w:rsidRPr="0076133B" w:rsidRDefault="004676D8" w:rsidP="000B64F1">
            <w:pPr>
              <w:pStyle w:val="Subtitle"/>
              <w:rPr>
                <w:rFonts w:ascii="Arial" w:hAnsi="Arial" w:cs="Arial"/>
                <w:sz w:val="20"/>
                <w:szCs w:val="20"/>
                <w:lang w:val="en-US"/>
              </w:rPr>
            </w:pPr>
            <w:r w:rsidRPr="00EA4856">
              <w:rPr>
                <w:lang w:val="en-US"/>
              </w:rPr>
              <w:t>EXPLANATION</w:t>
            </w:r>
          </w:p>
        </w:tc>
      </w:tr>
      <w:tr w:rsidR="004676D8" w:rsidRPr="0076133B" w14:paraId="1DD83234" w14:textId="77777777" w:rsidTr="000B64F1">
        <w:tc>
          <w:tcPr>
            <w:tcW w:w="3293" w:type="pct"/>
          </w:tcPr>
          <w:p w14:paraId="6A2AA93B" w14:textId="5E61FC19" w:rsidR="004676D8" w:rsidRPr="0076133B" w:rsidRDefault="004676D8" w:rsidP="004676D8">
            <w:pPr>
              <w:pStyle w:val="paragrafen"/>
              <w:numPr>
                <w:ilvl w:val="1"/>
                <w:numId w:val="8"/>
              </w:numPr>
              <w:spacing w:line="271" w:lineRule="auto"/>
              <w:rPr>
                <w:lang w:val="en-US"/>
              </w:rPr>
            </w:pPr>
            <w:r w:rsidRPr="0076133B">
              <w:rPr>
                <w:lang w:val="en-US"/>
              </w:rPr>
              <w:t xml:space="preserve">You have the right to request </w:t>
            </w:r>
            <w:r w:rsidRPr="00CF2676">
              <w:rPr>
                <w:lang w:val="en-GB"/>
              </w:rPr>
              <w:t>access</w:t>
            </w:r>
            <w:r w:rsidRPr="0076133B">
              <w:rPr>
                <w:lang w:val="en-US"/>
              </w:rPr>
              <w:t xml:space="preserve"> to all personal data processed by </w:t>
            </w:r>
            <w:proofErr w:type="spellStart"/>
            <w:r w:rsidR="00CE564F">
              <w:rPr>
                <w:lang w:val="en-US"/>
              </w:rPr>
              <w:t>AlfaVision</w:t>
            </w:r>
            <w:proofErr w:type="spellEnd"/>
            <w:r w:rsidRPr="0076133B">
              <w:rPr>
                <w:lang w:val="en-US"/>
              </w:rPr>
              <w:t xml:space="preserve"> pertaining to you</w:t>
            </w:r>
            <w:r w:rsidR="00A44168">
              <w:rPr>
                <w:lang w:val="en-US"/>
              </w:rPr>
              <w:t xml:space="preserve"> when using the Website or Services</w:t>
            </w:r>
            <w:r w:rsidRPr="0076133B">
              <w:rPr>
                <w:lang w:val="en-US"/>
              </w:rPr>
              <w:t xml:space="preserve">. </w:t>
            </w:r>
            <w:proofErr w:type="spellStart"/>
            <w:r w:rsidR="00CE564F">
              <w:rPr>
                <w:lang w:val="en-US"/>
              </w:rPr>
              <w:t>AlfaVision</w:t>
            </w:r>
            <w:proofErr w:type="spellEnd"/>
            <w:r w:rsidRPr="0076133B">
              <w:rPr>
                <w:lang w:val="en-US"/>
              </w:rPr>
              <w:t xml:space="preserve"> reserves the right to charge an administrative fee for multiple subsequent requests for access that are clearly submitted for causing nuisance or harm to </w:t>
            </w:r>
            <w:proofErr w:type="spellStart"/>
            <w:r w:rsidR="00CE564F">
              <w:rPr>
                <w:lang w:val="en-US"/>
              </w:rPr>
              <w:t>AlfaVision</w:t>
            </w:r>
            <w:proofErr w:type="spellEnd"/>
            <w:r w:rsidRPr="0076133B">
              <w:rPr>
                <w:lang w:val="en-US"/>
              </w:rPr>
              <w:t>.</w:t>
            </w:r>
          </w:p>
        </w:tc>
        <w:tc>
          <w:tcPr>
            <w:tcW w:w="1707" w:type="pct"/>
            <w:vMerge w:val="restart"/>
            <w:vAlign w:val="center"/>
          </w:tcPr>
          <w:p w14:paraId="01AB25DD" w14:textId="77777777" w:rsidR="004676D8" w:rsidRPr="0076133B" w:rsidRDefault="004676D8" w:rsidP="000B64F1">
            <w:pPr>
              <w:rPr>
                <w:lang w:val="en-US"/>
              </w:rPr>
            </w:pPr>
            <w:r w:rsidRPr="0076133B">
              <w:rPr>
                <w:lang w:val="en-US"/>
              </w:rPr>
              <w:t>In this article we explain which rights you have vis-à-vis the processing of your personal data. The rights themselves are self-explanatory.</w:t>
            </w:r>
          </w:p>
        </w:tc>
      </w:tr>
      <w:tr w:rsidR="004676D8" w:rsidRPr="00AD07E7" w14:paraId="34D91CE5" w14:textId="77777777" w:rsidTr="000B64F1">
        <w:tc>
          <w:tcPr>
            <w:tcW w:w="3293" w:type="pct"/>
          </w:tcPr>
          <w:p w14:paraId="0A0AC119" w14:textId="3366F196" w:rsidR="004676D8" w:rsidRPr="0076133B" w:rsidRDefault="004676D8" w:rsidP="004676D8">
            <w:pPr>
              <w:pStyle w:val="paragrafen"/>
              <w:numPr>
                <w:ilvl w:val="1"/>
                <w:numId w:val="8"/>
              </w:numPr>
              <w:spacing w:line="271" w:lineRule="auto"/>
              <w:rPr>
                <w:lang w:val="en-US"/>
              </w:rPr>
            </w:pPr>
            <w:r w:rsidRPr="0076133B">
              <w:rPr>
                <w:lang w:val="en-US"/>
              </w:rPr>
              <w:t xml:space="preserve">You have the right to ask that any personal data pertaining to you that are </w:t>
            </w:r>
            <w:r w:rsidRPr="00CF2676">
              <w:rPr>
                <w:lang w:val="en-GB"/>
              </w:rPr>
              <w:t>inaccurate</w:t>
            </w:r>
            <w:r w:rsidRPr="0076133B">
              <w:rPr>
                <w:lang w:val="en-US"/>
              </w:rPr>
              <w:t>, are corrected free of charge. If a request for correction is submitted, such request shall be accompanied of proof of the fl</w:t>
            </w:r>
            <w:r w:rsidR="00BB1C08">
              <w:rPr>
                <w:lang w:val="en-US"/>
              </w:rPr>
              <w:t xml:space="preserve">awed </w:t>
            </w:r>
            <w:r w:rsidRPr="0076133B">
              <w:rPr>
                <w:lang w:val="en-US"/>
              </w:rPr>
              <w:t>nature of the data for which correction is asked.</w:t>
            </w:r>
          </w:p>
        </w:tc>
        <w:tc>
          <w:tcPr>
            <w:tcW w:w="1707" w:type="pct"/>
            <w:vMerge/>
          </w:tcPr>
          <w:p w14:paraId="599E9C25" w14:textId="77777777" w:rsidR="004676D8" w:rsidRPr="0076133B" w:rsidRDefault="004676D8" w:rsidP="000B64F1">
            <w:pPr>
              <w:rPr>
                <w:rFonts w:ascii="Arial" w:hAnsi="Arial" w:cs="Arial"/>
                <w:sz w:val="20"/>
                <w:szCs w:val="20"/>
                <w:lang w:val="en-US"/>
              </w:rPr>
            </w:pPr>
          </w:p>
        </w:tc>
      </w:tr>
      <w:tr w:rsidR="004676D8" w:rsidRPr="00AD07E7" w14:paraId="11776170" w14:textId="77777777" w:rsidTr="000B64F1">
        <w:tc>
          <w:tcPr>
            <w:tcW w:w="3293" w:type="pct"/>
          </w:tcPr>
          <w:p w14:paraId="083654C9" w14:textId="141E3DD3" w:rsidR="004676D8" w:rsidRPr="0076133B" w:rsidRDefault="004676D8" w:rsidP="004676D8">
            <w:pPr>
              <w:pStyle w:val="paragrafen"/>
              <w:numPr>
                <w:ilvl w:val="1"/>
                <w:numId w:val="8"/>
              </w:numPr>
              <w:spacing w:line="271" w:lineRule="auto"/>
              <w:rPr>
                <w:lang w:val="en-US"/>
              </w:rPr>
            </w:pPr>
            <w:r w:rsidRPr="0076133B">
              <w:rPr>
                <w:lang w:val="en-US"/>
              </w:rPr>
              <w:t xml:space="preserve">You have the right to withdraw your earlier given consent </w:t>
            </w:r>
            <w:r>
              <w:rPr>
                <w:lang w:val="en-US"/>
              </w:rPr>
              <w:t xml:space="preserve">under clause </w:t>
            </w:r>
            <w:r w:rsidR="003A0E46">
              <w:rPr>
                <w:lang w:val="en-US"/>
              </w:rPr>
              <w:t>3</w:t>
            </w:r>
            <w:r>
              <w:rPr>
                <w:lang w:val="en-US"/>
              </w:rPr>
              <w:t>.</w:t>
            </w:r>
            <w:r w:rsidR="003A0E46">
              <w:rPr>
                <w:lang w:val="en-US"/>
              </w:rPr>
              <w:t>2</w:t>
            </w:r>
            <w:r>
              <w:rPr>
                <w:lang w:val="en-US"/>
              </w:rPr>
              <w:t xml:space="preserve"> </w:t>
            </w:r>
            <w:r w:rsidRPr="0076133B">
              <w:rPr>
                <w:lang w:val="en-US"/>
              </w:rPr>
              <w:t>for processing your personal data.</w:t>
            </w:r>
          </w:p>
        </w:tc>
        <w:tc>
          <w:tcPr>
            <w:tcW w:w="1707" w:type="pct"/>
            <w:vMerge/>
          </w:tcPr>
          <w:p w14:paraId="275F6376" w14:textId="77777777" w:rsidR="004676D8" w:rsidRPr="0076133B" w:rsidRDefault="004676D8" w:rsidP="000B64F1">
            <w:pPr>
              <w:rPr>
                <w:rFonts w:ascii="Arial" w:hAnsi="Arial" w:cs="Arial"/>
                <w:sz w:val="20"/>
                <w:szCs w:val="20"/>
                <w:lang w:val="en-US"/>
              </w:rPr>
            </w:pPr>
          </w:p>
        </w:tc>
      </w:tr>
      <w:tr w:rsidR="004676D8" w:rsidRPr="00AD07E7" w14:paraId="508B5285" w14:textId="77777777" w:rsidTr="000B64F1">
        <w:tc>
          <w:tcPr>
            <w:tcW w:w="3293" w:type="pct"/>
          </w:tcPr>
          <w:p w14:paraId="2BE1C8AD" w14:textId="53C9B87D" w:rsidR="004676D8" w:rsidRPr="0076133B" w:rsidRDefault="004676D8" w:rsidP="004676D8">
            <w:pPr>
              <w:pStyle w:val="paragrafen"/>
              <w:numPr>
                <w:ilvl w:val="1"/>
                <w:numId w:val="8"/>
              </w:numPr>
              <w:spacing w:line="271" w:lineRule="auto"/>
              <w:rPr>
                <w:lang w:val="en-US"/>
              </w:rPr>
            </w:pPr>
            <w:r w:rsidRPr="0076133B">
              <w:rPr>
                <w:lang w:val="en-US"/>
              </w:rPr>
              <w:lastRenderedPageBreak/>
              <w:t>You have the right to request that personal data pertaining to you</w:t>
            </w:r>
            <w:r>
              <w:rPr>
                <w:lang w:val="en-US"/>
              </w:rPr>
              <w:t xml:space="preserve"> will</w:t>
            </w:r>
            <w:r w:rsidRPr="0076133B">
              <w:rPr>
                <w:lang w:val="en-US"/>
              </w:rPr>
              <w:t xml:space="preserve"> be deleted if they are no longer required </w:t>
            </w:r>
            <w:proofErr w:type="gramStart"/>
            <w:r w:rsidRPr="0076133B">
              <w:rPr>
                <w:lang w:val="en-US"/>
              </w:rPr>
              <w:t>in light of</w:t>
            </w:r>
            <w:proofErr w:type="gramEnd"/>
            <w:r w:rsidRPr="0076133B">
              <w:rPr>
                <w:lang w:val="en-US"/>
              </w:rPr>
              <w:t xml:space="preserve"> the purposes which are outlined </w:t>
            </w:r>
            <w:r w:rsidR="003A0E46">
              <w:rPr>
                <w:lang w:val="en-US"/>
              </w:rPr>
              <w:t>under clause 3</w:t>
            </w:r>
            <w:r w:rsidRPr="0076133B">
              <w:rPr>
                <w:lang w:val="en-US"/>
              </w:rPr>
              <w:t xml:space="preserve">. However, a request for deletion will be evaluated by </w:t>
            </w:r>
            <w:proofErr w:type="spellStart"/>
            <w:r w:rsidR="00CE564F">
              <w:rPr>
                <w:lang w:val="en-US"/>
              </w:rPr>
              <w:t>AlfaVision</w:t>
            </w:r>
            <w:proofErr w:type="spellEnd"/>
            <w:r w:rsidRPr="0076133B">
              <w:rPr>
                <w:lang w:val="en-US"/>
              </w:rPr>
              <w:t xml:space="preserve"> against:</w:t>
            </w:r>
          </w:p>
          <w:p w14:paraId="0FDC572A" w14:textId="6A882CD4" w:rsidR="004676D8" w:rsidRPr="0076133B" w:rsidRDefault="004676D8" w:rsidP="004676D8">
            <w:pPr>
              <w:pStyle w:val="paragrafen"/>
              <w:numPr>
                <w:ilvl w:val="2"/>
                <w:numId w:val="8"/>
              </w:numPr>
              <w:spacing w:line="271" w:lineRule="auto"/>
              <w:rPr>
                <w:lang w:val="en-US"/>
              </w:rPr>
            </w:pPr>
            <w:r w:rsidRPr="0076133B">
              <w:rPr>
                <w:lang w:val="en-US"/>
              </w:rPr>
              <w:t xml:space="preserve">interests of </w:t>
            </w:r>
            <w:proofErr w:type="spellStart"/>
            <w:r w:rsidR="00AD1544">
              <w:rPr>
                <w:lang w:val="en-US"/>
              </w:rPr>
              <w:t>AlfaVision</w:t>
            </w:r>
            <w:proofErr w:type="spellEnd"/>
            <w:r w:rsidR="00AD1544" w:rsidRPr="0076133B">
              <w:rPr>
                <w:lang w:val="en-US"/>
              </w:rPr>
              <w:t xml:space="preserve"> or any other third party in keeping your personal data identifiable</w:t>
            </w:r>
            <w:r w:rsidR="00AD1544">
              <w:rPr>
                <w:lang w:val="en-US"/>
              </w:rPr>
              <w:t xml:space="preserve"> and when this interest overrides your fundamental </w:t>
            </w:r>
            <w:proofErr w:type="gramStart"/>
            <w:r w:rsidR="00AD1544">
              <w:rPr>
                <w:lang w:val="en-US"/>
              </w:rPr>
              <w:t>rights</w:t>
            </w:r>
            <w:r w:rsidRPr="0076133B">
              <w:rPr>
                <w:lang w:val="en-US"/>
              </w:rPr>
              <w:t>;</w:t>
            </w:r>
            <w:proofErr w:type="gramEnd"/>
          </w:p>
          <w:p w14:paraId="13089039" w14:textId="37BA4332" w:rsidR="004676D8" w:rsidRPr="0076133B" w:rsidRDefault="004676D8" w:rsidP="004676D8">
            <w:pPr>
              <w:pStyle w:val="paragrafen"/>
              <w:numPr>
                <w:ilvl w:val="2"/>
                <w:numId w:val="8"/>
              </w:numPr>
              <w:spacing w:line="271" w:lineRule="auto"/>
              <w:rPr>
                <w:lang w:val="en-US"/>
              </w:rPr>
            </w:pPr>
            <w:r w:rsidRPr="0076133B">
              <w:rPr>
                <w:lang w:val="en-US"/>
              </w:rPr>
              <w:t xml:space="preserve">legal or </w:t>
            </w:r>
            <w:r w:rsidRPr="00CF2676">
              <w:rPr>
                <w:lang w:val="en-GB"/>
              </w:rPr>
              <w:t>regulatory</w:t>
            </w:r>
            <w:r w:rsidRPr="0076133B">
              <w:rPr>
                <w:lang w:val="en-US"/>
              </w:rPr>
              <w:t xml:space="preserve"> obligations or administrative or judicial orders which may </w:t>
            </w:r>
            <w:r w:rsidR="00AD1544">
              <w:rPr>
                <w:lang w:val="en-US"/>
              </w:rPr>
              <w:t xml:space="preserve">prevent </w:t>
            </w:r>
            <w:proofErr w:type="spellStart"/>
            <w:r w:rsidR="00AD1544">
              <w:rPr>
                <w:lang w:val="en-US"/>
              </w:rPr>
              <w:t>AlfaVision</w:t>
            </w:r>
            <w:proofErr w:type="spellEnd"/>
            <w:r w:rsidR="00AD1544">
              <w:rPr>
                <w:lang w:val="en-US"/>
              </w:rPr>
              <w:t xml:space="preserve"> from</w:t>
            </w:r>
            <w:r w:rsidRPr="0076133B">
              <w:rPr>
                <w:lang w:val="en-US"/>
              </w:rPr>
              <w:t xml:space="preserve"> such deletion.</w:t>
            </w:r>
          </w:p>
          <w:p w14:paraId="4A918365" w14:textId="7C2A7DB3" w:rsidR="004676D8" w:rsidRPr="0076133B" w:rsidRDefault="004676D8" w:rsidP="000B64F1">
            <w:pPr>
              <w:pStyle w:val="paragrafen"/>
              <w:numPr>
                <w:ilvl w:val="0"/>
                <w:numId w:val="0"/>
              </w:numPr>
              <w:ind w:left="567"/>
              <w:rPr>
                <w:lang w:val="en-US"/>
              </w:rPr>
            </w:pPr>
            <w:r w:rsidRPr="0076133B">
              <w:rPr>
                <w:lang w:val="en-US"/>
              </w:rPr>
              <w:t xml:space="preserve">Instead of deletion you can also ask that </w:t>
            </w:r>
            <w:proofErr w:type="spellStart"/>
            <w:r w:rsidR="00CE564F">
              <w:rPr>
                <w:lang w:val="en-US"/>
              </w:rPr>
              <w:t>AlfaVision</w:t>
            </w:r>
            <w:proofErr w:type="spellEnd"/>
            <w:r w:rsidRPr="0076133B">
              <w:rPr>
                <w:lang w:val="en-US"/>
              </w:rPr>
              <w:t xml:space="preserve"> limits the processing of your </w:t>
            </w:r>
            <w:r w:rsidRPr="00801176">
              <w:rPr>
                <w:lang w:val="en-GB"/>
              </w:rPr>
              <w:t>personal</w:t>
            </w:r>
            <w:r w:rsidRPr="0076133B">
              <w:rPr>
                <w:lang w:val="en-US"/>
              </w:rPr>
              <w:t xml:space="preserve"> data if and when (a) you contest the accuracy of that data, (b) the processing is illegitimate or (c) the data are no longer needed for the purposes </w:t>
            </w:r>
            <w:r w:rsidR="00AD1544">
              <w:rPr>
                <w:lang w:val="en-US"/>
              </w:rPr>
              <w:t>listed under clause 3</w:t>
            </w:r>
            <w:r w:rsidRPr="0076133B">
              <w:rPr>
                <w:lang w:val="en-US"/>
              </w:rPr>
              <w:t>, but you need them to defend yourself in judicial proceedings.</w:t>
            </w:r>
          </w:p>
        </w:tc>
        <w:tc>
          <w:tcPr>
            <w:tcW w:w="1707" w:type="pct"/>
            <w:vMerge/>
          </w:tcPr>
          <w:p w14:paraId="4B6A855E" w14:textId="77777777" w:rsidR="004676D8" w:rsidRPr="0076133B" w:rsidRDefault="004676D8" w:rsidP="000B64F1">
            <w:pPr>
              <w:rPr>
                <w:rFonts w:ascii="Arial" w:hAnsi="Arial" w:cs="Arial"/>
                <w:sz w:val="20"/>
                <w:szCs w:val="20"/>
                <w:lang w:val="en-US"/>
              </w:rPr>
            </w:pPr>
          </w:p>
        </w:tc>
      </w:tr>
      <w:tr w:rsidR="004676D8" w:rsidRPr="00AD07E7" w14:paraId="23F377FE" w14:textId="77777777" w:rsidTr="000B64F1">
        <w:tc>
          <w:tcPr>
            <w:tcW w:w="3293" w:type="pct"/>
          </w:tcPr>
          <w:p w14:paraId="0BE99D53" w14:textId="496BB7A7" w:rsidR="004676D8" w:rsidRPr="001E1AA0" w:rsidRDefault="004676D8" w:rsidP="004676D8">
            <w:pPr>
              <w:pStyle w:val="paragrafen"/>
              <w:numPr>
                <w:ilvl w:val="1"/>
                <w:numId w:val="8"/>
              </w:numPr>
              <w:spacing w:line="271" w:lineRule="auto"/>
              <w:rPr>
                <w:lang w:val="en-GB"/>
              </w:rPr>
            </w:pPr>
            <w:r w:rsidRPr="00CF2676">
              <w:rPr>
                <w:lang w:val="en-GB"/>
              </w:rPr>
              <w:t>You</w:t>
            </w:r>
            <w:r w:rsidRPr="001E1AA0">
              <w:rPr>
                <w:lang w:val="en-GB"/>
              </w:rPr>
              <w:t xml:space="preserve"> have the right to oppose the processing of personal data</w:t>
            </w:r>
            <w:r w:rsidR="00A00198">
              <w:rPr>
                <w:lang w:val="en-GB"/>
              </w:rPr>
              <w:t xml:space="preserve"> in the cases determined under clauses 3.4, 3.5 and 3.6,</w:t>
            </w:r>
            <w:r w:rsidRPr="001E1AA0">
              <w:rPr>
                <w:lang w:val="en-GB"/>
              </w:rPr>
              <w:t xml:space="preserve"> if you are able to prove that there are serious and justified reasons connected with his particular circumstances that warrant such opposition. </w:t>
            </w:r>
            <w:r w:rsidRPr="001E1AA0">
              <w:rPr>
                <w:lang w:val="en-US"/>
              </w:rPr>
              <w:t>However, if the intended processing qualifies as direct marketing, you have the right to oppose such processing free of charge and without justification.</w:t>
            </w:r>
          </w:p>
        </w:tc>
        <w:tc>
          <w:tcPr>
            <w:tcW w:w="1707" w:type="pct"/>
            <w:vMerge/>
          </w:tcPr>
          <w:p w14:paraId="1C4526F0" w14:textId="77777777" w:rsidR="004676D8" w:rsidRPr="0076133B" w:rsidRDefault="004676D8" w:rsidP="000B64F1">
            <w:pPr>
              <w:rPr>
                <w:rFonts w:ascii="Arial" w:hAnsi="Arial" w:cs="Arial"/>
                <w:sz w:val="20"/>
                <w:szCs w:val="20"/>
                <w:lang w:val="en-US"/>
              </w:rPr>
            </w:pPr>
          </w:p>
        </w:tc>
      </w:tr>
      <w:tr w:rsidR="004676D8" w:rsidRPr="00AD07E7" w14:paraId="0EA29519" w14:textId="77777777" w:rsidTr="000B64F1">
        <w:tc>
          <w:tcPr>
            <w:tcW w:w="3293" w:type="pct"/>
          </w:tcPr>
          <w:p w14:paraId="4E4F0498" w14:textId="77777777" w:rsidR="004676D8" w:rsidRPr="0076133B" w:rsidRDefault="004676D8" w:rsidP="004676D8">
            <w:pPr>
              <w:pStyle w:val="paragrafen"/>
              <w:numPr>
                <w:ilvl w:val="1"/>
                <w:numId w:val="8"/>
              </w:numPr>
              <w:spacing w:line="271" w:lineRule="auto"/>
              <w:rPr>
                <w:lang w:val="en-US"/>
              </w:rPr>
            </w:pPr>
            <w:r w:rsidRPr="0076133B">
              <w:rPr>
                <w:lang w:val="en-US"/>
              </w:rPr>
              <w:t xml:space="preserve">You have the right to receive from us in a structured, commonly </w:t>
            </w:r>
            <w:proofErr w:type="gramStart"/>
            <w:r w:rsidRPr="0076133B">
              <w:rPr>
                <w:lang w:val="en-US"/>
              </w:rPr>
              <w:t>used</w:t>
            </w:r>
            <w:proofErr w:type="gramEnd"/>
            <w:r w:rsidRPr="0076133B">
              <w:rPr>
                <w:lang w:val="en-US"/>
              </w:rPr>
              <w:t xml:space="preserve"> and machine-readable format all personal data you have </w:t>
            </w:r>
            <w:r w:rsidRPr="00CF2676">
              <w:rPr>
                <w:lang w:val="en-GB"/>
              </w:rPr>
              <w:t>provided</w:t>
            </w:r>
            <w:r w:rsidRPr="0076133B">
              <w:rPr>
                <w:lang w:val="en-US"/>
              </w:rPr>
              <w:t xml:space="preserve"> to us.</w:t>
            </w:r>
          </w:p>
        </w:tc>
        <w:tc>
          <w:tcPr>
            <w:tcW w:w="1707" w:type="pct"/>
            <w:vMerge/>
          </w:tcPr>
          <w:p w14:paraId="48701356" w14:textId="77777777" w:rsidR="004676D8" w:rsidRPr="0076133B" w:rsidRDefault="004676D8" w:rsidP="000B64F1">
            <w:pPr>
              <w:rPr>
                <w:rFonts w:ascii="Arial" w:hAnsi="Arial" w:cs="Arial"/>
                <w:sz w:val="20"/>
                <w:szCs w:val="20"/>
                <w:lang w:val="en-US"/>
              </w:rPr>
            </w:pPr>
          </w:p>
        </w:tc>
      </w:tr>
      <w:tr w:rsidR="004676D8" w:rsidRPr="00CE564F" w14:paraId="25CF0329" w14:textId="77777777" w:rsidTr="000B64F1">
        <w:tc>
          <w:tcPr>
            <w:tcW w:w="3293" w:type="pct"/>
          </w:tcPr>
          <w:p w14:paraId="29C7DBFE" w14:textId="77777777" w:rsidR="00B957ED" w:rsidRDefault="004676D8" w:rsidP="004676D8">
            <w:pPr>
              <w:pStyle w:val="paragrafen"/>
              <w:numPr>
                <w:ilvl w:val="1"/>
                <w:numId w:val="8"/>
              </w:numPr>
              <w:spacing w:line="271" w:lineRule="auto"/>
              <w:rPr>
                <w:lang w:val="en-US"/>
              </w:rPr>
            </w:pPr>
            <w:r w:rsidRPr="0076133B">
              <w:rPr>
                <w:lang w:val="en-US"/>
              </w:rPr>
              <w:t>If you wish to submit a request to exercise one or more of the rights listed above, you can send an e-mail to</w:t>
            </w:r>
            <w:r w:rsidRPr="00C74207">
              <w:rPr>
                <w:lang w:val="en-GB"/>
              </w:rPr>
              <w:t xml:space="preserve"> </w:t>
            </w:r>
            <w:r w:rsidR="00AD07E7">
              <w:fldChar w:fldCharType="begin"/>
            </w:r>
            <w:r w:rsidR="00AD07E7" w:rsidRPr="00AD07E7">
              <w:rPr>
                <w:lang w:val="en-GB"/>
              </w:rPr>
              <w:instrText xml:space="preserve"> HYPERLINK "mailto:info@alfavision.be" </w:instrText>
            </w:r>
            <w:r w:rsidR="00AD07E7">
              <w:fldChar w:fldCharType="separate"/>
            </w:r>
            <w:r w:rsidR="00B957ED" w:rsidRPr="0015563C">
              <w:rPr>
                <w:rStyle w:val="Hyperlink"/>
                <w:lang w:val="en-GB"/>
              </w:rPr>
              <w:t>info@alfavision.be</w:t>
            </w:r>
            <w:r w:rsidR="00AD07E7">
              <w:rPr>
                <w:rStyle w:val="Hyperlink"/>
                <w:lang w:val="en-GB"/>
              </w:rPr>
              <w:fldChar w:fldCharType="end"/>
            </w:r>
            <w:r w:rsidR="00B957ED">
              <w:rPr>
                <w:lang w:val="en-GB"/>
              </w:rPr>
              <w:t xml:space="preserve"> </w:t>
            </w:r>
            <w:r w:rsidRPr="0076133B">
              <w:rPr>
                <w:lang w:val="en-US"/>
              </w:rPr>
              <w:t xml:space="preserve">for all data subject rights matters. </w:t>
            </w:r>
          </w:p>
          <w:p w14:paraId="475CA7F2" w14:textId="77777777" w:rsidR="00B957ED" w:rsidRDefault="004676D8" w:rsidP="00B957ED">
            <w:pPr>
              <w:pStyle w:val="paragrafen"/>
              <w:numPr>
                <w:ilvl w:val="0"/>
                <w:numId w:val="0"/>
              </w:numPr>
              <w:spacing w:line="271" w:lineRule="auto"/>
              <w:ind w:left="567"/>
              <w:rPr>
                <w:lang w:val="en-US"/>
              </w:rPr>
            </w:pPr>
            <w:r w:rsidRPr="0076133B">
              <w:rPr>
                <w:lang w:val="en-US"/>
              </w:rPr>
              <w:t xml:space="preserve">An e-mail requesting to exercise a right shall not be construed as consent with the processing of your personal data beyond what is required for handling your request. </w:t>
            </w:r>
          </w:p>
          <w:p w14:paraId="0E3EA52B" w14:textId="58F94C26" w:rsidR="004676D8" w:rsidRPr="0076133B" w:rsidRDefault="004676D8" w:rsidP="00B957ED">
            <w:pPr>
              <w:pStyle w:val="paragrafen"/>
              <w:numPr>
                <w:ilvl w:val="0"/>
                <w:numId w:val="0"/>
              </w:numPr>
              <w:spacing w:line="271" w:lineRule="auto"/>
              <w:ind w:left="567"/>
              <w:rPr>
                <w:lang w:val="en-US"/>
              </w:rPr>
            </w:pPr>
            <w:r w:rsidRPr="0076133B">
              <w:rPr>
                <w:lang w:val="en-US"/>
              </w:rPr>
              <w:t xml:space="preserve">Such request should clearly state and specify which right you wish to exercise and the reasons for it if such is </w:t>
            </w:r>
            <w:r w:rsidRPr="0076133B">
              <w:rPr>
                <w:lang w:val="en-US"/>
              </w:rPr>
              <w:lastRenderedPageBreak/>
              <w:t>required</w:t>
            </w:r>
            <w:r w:rsidR="000F23C1">
              <w:rPr>
                <w:lang w:val="en-US"/>
              </w:rPr>
              <w:t xml:space="preserve"> according to clauses 6.1 to 6.6</w:t>
            </w:r>
            <w:r w:rsidRPr="0076133B">
              <w:rPr>
                <w:lang w:val="en-US"/>
              </w:rPr>
              <w:t xml:space="preserve">. It should also be dated and </w:t>
            </w:r>
            <w:proofErr w:type="gramStart"/>
            <w:r w:rsidRPr="0076133B">
              <w:rPr>
                <w:lang w:val="en-US"/>
              </w:rPr>
              <w:t>signed, and</w:t>
            </w:r>
            <w:proofErr w:type="gramEnd"/>
            <w:r w:rsidRPr="0076133B">
              <w:rPr>
                <w:lang w:val="en-US"/>
              </w:rPr>
              <w:t xml:space="preserve"> accompanied by a digitally scanned copy of your valid identity card </w:t>
            </w:r>
            <w:r w:rsidR="000F23C1">
              <w:rPr>
                <w:lang w:val="en-US"/>
              </w:rPr>
              <w:t xml:space="preserve">or other document </w:t>
            </w:r>
            <w:r w:rsidRPr="0076133B">
              <w:rPr>
                <w:lang w:val="en-US"/>
              </w:rPr>
              <w:t xml:space="preserve">proving your identity. </w:t>
            </w:r>
          </w:p>
          <w:p w14:paraId="1453283C" w14:textId="198FAA48" w:rsidR="004676D8" w:rsidRPr="00C74207" w:rsidRDefault="00CE564F" w:rsidP="000B64F1">
            <w:pPr>
              <w:pStyle w:val="paragrafen"/>
              <w:numPr>
                <w:ilvl w:val="0"/>
                <w:numId w:val="0"/>
              </w:numPr>
              <w:ind w:left="567"/>
              <w:rPr>
                <w:lang w:val="en-US"/>
              </w:rPr>
            </w:pPr>
            <w:proofErr w:type="spellStart"/>
            <w:r>
              <w:rPr>
                <w:lang w:val="en-US"/>
              </w:rPr>
              <w:t>AlfaVision</w:t>
            </w:r>
            <w:proofErr w:type="spellEnd"/>
            <w:r w:rsidR="004676D8" w:rsidRPr="0076133B">
              <w:rPr>
                <w:lang w:val="en-US"/>
              </w:rPr>
              <w:t xml:space="preserve"> will promptly inform you of having received this request. If the request proves valid, </w:t>
            </w:r>
            <w:proofErr w:type="spellStart"/>
            <w:r>
              <w:rPr>
                <w:lang w:val="en-US"/>
              </w:rPr>
              <w:t>AlfaVision</w:t>
            </w:r>
            <w:proofErr w:type="spellEnd"/>
            <w:r w:rsidR="004676D8" w:rsidRPr="0076133B">
              <w:rPr>
                <w:lang w:val="en-US"/>
              </w:rPr>
              <w:t xml:space="preserve"> shall notify it as soon as reasonably possible and at </w:t>
            </w:r>
            <w:r w:rsidR="004676D8" w:rsidRPr="00C74207">
              <w:rPr>
                <w:lang w:val="en-US"/>
              </w:rPr>
              <w:t>the latest thirty (30) days after having received the request.</w:t>
            </w:r>
          </w:p>
          <w:p w14:paraId="553B2F75" w14:textId="4E419707" w:rsidR="004676D8" w:rsidRPr="0076133B" w:rsidRDefault="004676D8" w:rsidP="000B64F1">
            <w:pPr>
              <w:pStyle w:val="paragrafen"/>
              <w:numPr>
                <w:ilvl w:val="0"/>
                <w:numId w:val="0"/>
              </w:numPr>
              <w:ind w:left="567"/>
              <w:rPr>
                <w:lang w:val="en-US"/>
              </w:rPr>
            </w:pPr>
            <w:r w:rsidRPr="00C74207">
              <w:rPr>
                <w:lang w:val="en-US"/>
              </w:rPr>
              <w:t xml:space="preserve">If you have any complaint regarding the processing of your personal data by </w:t>
            </w:r>
            <w:proofErr w:type="spellStart"/>
            <w:r w:rsidR="00CE564F">
              <w:rPr>
                <w:lang w:val="en-US"/>
              </w:rPr>
              <w:t>AlfaVision</w:t>
            </w:r>
            <w:proofErr w:type="spellEnd"/>
            <w:r w:rsidRPr="00C74207">
              <w:rPr>
                <w:lang w:val="en-US"/>
              </w:rPr>
              <w:t xml:space="preserve">, you may always contact </w:t>
            </w:r>
            <w:proofErr w:type="spellStart"/>
            <w:r w:rsidR="00CE564F">
              <w:rPr>
                <w:lang w:val="en-US"/>
              </w:rPr>
              <w:t>AlfaVision</w:t>
            </w:r>
            <w:proofErr w:type="spellEnd"/>
            <w:r w:rsidRPr="00C74207">
              <w:rPr>
                <w:lang w:val="en-US"/>
              </w:rPr>
              <w:t xml:space="preserve"> via the e-mail address mentioned in this clause. I</w:t>
            </w:r>
            <w:r w:rsidRPr="0076133B">
              <w:rPr>
                <w:lang w:val="en-US"/>
              </w:rPr>
              <w:t xml:space="preserve">f you remain unsatisfied with </w:t>
            </w:r>
            <w:proofErr w:type="spellStart"/>
            <w:r w:rsidR="00CE564F">
              <w:rPr>
                <w:lang w:val="en-US"/>
              </w:rPr>
              <w:t>AlfaVision</w:t>
            </w:r>
            <w:r>
              <w:rPr>
                <w:lang w:val="en-US"/>
              </w:rPr>
              <w:t>’s</w:t>
            </w:r>
            <w:proofErr w:type="spellEnd"/>
            <w:r w:rsidRPr="0076133B">
              <w:rPr>
                <w:lang w:val="en-US"/>
              </w:rPr>
              <w:t xml:space="preserve"> response, you are free to file a complaint with the competent data protection authority, i.e. the Belgian </w:t>
            </w:r>
            <w:r>
              <w:rPr>
                <w:lang w:val="en-US"/>
              </w:rPr>
              <w:t>data protection authority</w:t>
            </w:r>
            <w:r w:rsidRPr="0076133B">
              <w:rPr>
                <w:lang w:val="en-US"/>
              </w:rPr>
              <w:t xml:space="preserve">. For more information, visit </w:t>
            </w:r>
            <w:hyperlink r:id="rId8" w:history="1">
              <w:r w:rsidRPr="00C74207">
                <w:rPr>
                  <w:rStyle w:val="Hyperlink"/>
                  <w:rFonts w:cs="Times New Roman"/>
                  <w:lang w:val="en-US"/>
                </w:rPr>
                <w:t>http://www.privacycommission.be</w:t>
              </w:r>
            </w:hyperlink>
            <w:r w:rsidRPr="00C74207">
              <w:rPr>
                <w:rFonts w:cs="Times New Roman"/>
                <w:lang w:val="en-US"/>
              </w:rPr>
              <w:t>.</w:t>
            </w:r>
            <w:r w:rsidRPr="0076133B">
              <w:rPr>
                <w:lang w:val="en-US"/>
              </w:rPr>
              <w:t xml:space="preserve"> </w:t>
            </w:r>
          </w:p>
        </w:tc>
        <w:tc>
          <w:tcPr>
            <w:tcW w:w="1707" w:type="pct"/>
            <w:vMerge/>
          </w:tcPr>
          <w:p w14:paraId="5A98750B" w14:textId="77777777" w:rsidR="004676D8" w:rsidRPr="0076133B" w:rsidRDefault="004676D8" w:rsidP="000B64F1">
            <w:pPr>
              <w:rPr>
                <w:rFonts w:ascii="Arial" w:hAnsi="Arial" w:cs="Arial"/>
                <w:sz w:val="20"/>
                <w:szCs w:val="20"/>
                <w:lang w:val="en-US"/>
              </w:rPr>
            </w:pPr>
          </w:p>
        </w:tc>
      </w:tr>
    </w:tbl>
    <w:p w14:paraId="52EC1AD0" w14:textId="77777777" w:rsidR="008A193D" w:rsidRPr="00CE564F" w:rsidRDefault="008A193D" w:rsidP="004676D8">
      <w:pPr>
        <w:rPr>
          <w:lang w:val="en-GB"/>
        </w:rPr>
      </w:pPr>
    </w:p>
    <w:sectPr w:rsidR="008A193D" w:rsidRPr="00CE56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2413" w14:textId="77777777" w:rsidR="004676D8" w:rsidRDefault="004676D8" w:rsidP="004676D8">
      <w:pPr>
        <w:spacing w:before="0" w:after="0" w:line="240" w:lineRule="auto"/>
      </w:pPr>
      <w:r>
        <w:separator/>
      </w:r>
    </w:p>
  </w:endnote>
  <w:endnote w:type="continuationSeparator" w:id="0">
    <w:p w14:paraId="5258E000" w14:textId="77777777" w:rsidR="004676D8" w:rsidRDefault="004676D8" w:rsidP="004676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D249" w14:textId="77777777" w:rsidR="004676D8" w:rsidRDefault="004676D8" w:rsidP="004676D8">
      <w:pPr>
        <w:spacing w:before="0" w:after="0" w:line="240" w:lineRule="auto"/>
      </w:pPr>
      <w:r>
        <w:separator/>
      </w:r>
    </w:p>
  </w:footnote>
  <w:footnote w:type="continuationSeparator" w:id="0">
    <w:p w14:paraId="303B6DEF" w14:textId="77777777" w:rsidR="004676D8" w:rsidRDefault="004676D8" w:rsidP="004676D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0D29"/>
    <w:multiLevelType w:val="multilevel"/>
    <w:tmpl w:val="D7EC06AA"/>
    <w:lvl w:ilvl="0">
      <w:start w:val="1"/>
      <w:numFmt w:val="decimal"/>
      <w:pStyle w:val="Heading1"/>
      <w:lvlText w:val="%1."/>
      <w:lvlJc w:val="left"/>
      <w:pPr>
        <w:ind w:left="567" w:hanging="567"/>
      </w:pPr>
    </w:lvl>
    <w:lvl w:ilvl="1">
      <w:start w:val="1"/>
      <w:numFmt w:val="decimal"/>
      <w:pStyle w:val="paragrafen"/>
      <w:lvlText w:val="%1.%2."/>
      <w:lvlJc w:val="left"/>
      <w:pPr>
        <w:ind w:left="567" w:hanging="567"/>
      </w:pPr>
    </w:lvl>
    <w:lvl w:ilvl="2">
      <w:start w:val="1"/>
      <w:numFmt w:val="bullet"/>
      <w:lvlText w:val=""/>
      <w:lvlJc w:val="left"/>
      <w:pPr>
        <w:ind w:left="1134" w:hanging="567"/>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240A52"/>
    <w:multiLevelType w:val="hybridMultilevel"/>
    <w:tmpl w:val="5AE8F124"/>
    <w:lvl w:ilvl="0" w:tplc="BE207A5A">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4F2510E1"/>
    <w:multiLevelType w:val="multilevel"/>
    <w:tmpl w:val="D7EC06AA"/>
    <w:lvl w:ilvl="0">
      <w:start w:val="1"/>
      <w:numFmt w:val="decimal"/>
      <w:lvlText w:val="%1."/>
      <w:lvlJc w:val="left"/>
      <w:pPr>
        <w:ind w:left="567" w:hanging="567"/>
      </w:pPr>
    </w:lvl>
    <w:lvl w:ilvl="1">
      <w:start w:val="1"/>
      <w:numFmt w:val="decimal"/>
      <w:lvlText w:val="%1.%2."/>
      <w:lvlJc w:val="left"/>
      <w:pPr>
        <w:ind w:left="567" w:hanging="567"/>
      </w:pPr>
    </w:lvl>
    <w:lvl w:ilvl="2">
      <w:numFmt w:val="decimal"/>
      <w:lvlText w:val=""/>
      <w:lvlJc w:val="left"/>
      <w:pPr>
        <w:ind w:left="1134" w:hanging="567"/>
      </w:pPr>
      <w:rPr>
        <w:rFonts w:ascii="Symbol" w:hAnsi="Symbol" w:hint="default"/>
      </w:rPr>
    </w:lvl>
    <w:lvl w:ilvl="3">
      <w:numFmt w:val="decimal"/>
      <w:lvlText w:val="o"/>
      <w:lvlJc w:val="left"/>
      <w:pPr>
        <w:ind w:left="1728" w:hanging="648"/>
      </w:pPr>
      <w:rPr>
        <w:rFonts w:ascii="Courier New" w:hAnsi="Courier New" w:cs="Courier New" w:hint="default"/>
      </w:rPr>
    </w:lvl>
    <w:lvl w:ilvl="4">
      <w:numFmt w:val="decimal"/>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87B3EB9"/>
    <w:multiLevelType w:val="hybridMultilevel"/>
    <w:tmpl w:val="CA56F0A4"/>
    <w:lvl w:ilvl="0" w:tplc="777A08B8">
      <w:start w:val="1"/>
      <w:numFmt w:val="bullet"/>
      <w:lvlText w:val=""/>
      <w:lvlJc w:val="left"/>
      <w:pPr>
        <w:ind w:left="1134" w:hanging="56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E16CE9"/>
    <w:multiLevelType w:val="hybridMultilevel"/>
    <w:tmpl w:val="E56603B2"/>
    <w:lvl w:ilvl="0" w:tplc="777A08B8">
      <w:start w:val="1"/>
      <w:numFmt w:val="bullet"/>
      <w:lvlText w:val=""/>
      <w:lvlJc w:val="left"/>
      <w:pPr>
        <w:ind w:left="1701" w:hanging="567"/>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 w15:restartNumberingAfterBreak="0">
    <w:nsid w:val="65AF4203"/>
    <w:multiLevelType w:val="hybridMultilevel"/>
    <w:tmpl w:val="B6B27EC6"/>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BB35206"/>
    <w:multiLevelType w:val="hybridMultilevel"/>
    <w:tmpl w:val="0BE6C608"/>
    <w:lvl w:ilvl="0" w:tplc="777A08B8">
      <w:start w:val="1"/>
      <w:numFmt w:val="bullet"/>
      <w:lvlText w:val=""/>
      <w:lvlJc w:val="left"/>
      <w:pPr>
        <w:ind w:left="1701" w:hanging="567"/>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7" w15:restartNumberingAfterBreak="0">
    <w:nsid w:val="7DB4395D"/>
    <w:multiLevelType w:val="hybridMultilevel"/>
    <w:tmpl w:val="D41CBE6A"/>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8" w15:restartNumberingAfterBreak="0">
    <w:nsid w:val="7F39102F"/>
    <w:multiLevelType w:val="hybridMultilevel"/>
    <w:tmpl w:val="12966E7A"/>
    <w:lvl w:ilvl="0" w:tplc="777A08B8">
      <w:start w:val="1"/>
      <w:numFmt w:val="bullet"/>
      <w:lvlText w:val=""/>
      <w:lvlJc w:val="left"/>
      <w:pPr>
        <w:ind w:left="1701" w:hanging="567"/>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8"/>
  </w:num>
  <w:num w:numId="7">
    <w:abstractNumId w:val="1"/>
  </w:num>
  <w:num w:numId="8">
    <w:abstractNumId w:val="0"/>
  </w:num>
  <w:num w:numId="9">
    <w:abstractNumId w:val="5"/>
  </w:num>
  <w:num w:numId="10">
    <w:abstractNumId w:val="0"/>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1F"/>
    <w:rsid w:val="00022C60"/>
    <w:rsid w:val="00032AA0"/>
    <w:rsid w:val="00061DCB"/>
    <w:rsid w:val="00062F22"/>
    <w:rsid w:val="00066F13"/>
    <w:rsid w:val="00071EB7"/>
    <w:rsid w:val="00080DA4"/>
    <w:rsid w:val="000A080B"/>
    <w:rsid w:val="000B154C"/>
    <w:rsid w:val="000F23C1"/>
    <w:rsid w:val="001A6480"/>
    <w:rsid w:val="001C7BC9"/>
    <w:rsid w:val="001F2381"/>
    <w:rsid w:val="00263E2C"/>
    <w:rsid w:val="00291270"/>
    <w:rsid w:val="002A11CF"/>
    <w:rsid w:val="002B6CCD"/>
    <w:rsid w:val="002F16DE"/>
    <w:rsid w:val="00310705"/>
    <w:rsid w:val="00314718"/>
    <w:rsid w:val="003228CE"/>
    <w:rsid w:val="00361AAE"/>
    <w:rsid w:val="00382DD7"/>
    <w:rsid w:val="003A0E46"/>
    <w:rsid w:val="003C358C"/>
    <w:rsid w:val="003E0040"/>
    <w:rsid w:val="00442F1F"/>
    <w:rsid w:val="004676D8"/>
    <w:rsid w:val="004B28EB"/>
    <w:rsid w:val="004E1400"/>
    <w:rsid w:val="005409F3"/>
    <w:rsid w:val="00561D34"/>
    <w:rsid w:val="005B25C4"/>
    <w:rsid w:val="005E51E7"/>
    <w:rsid w:val="005F2EC7"/>
    <w:rsid w:val="00635351"/>
    <w:rsid w:val="00647234"/>
    <w:rsid w:val="00666662"/>
    <w:rsid w:val="006C6BF8"/>
    <w:rsid w:val="006D50DF"/>
    <w:rsid w:val="00703109"/>
    <w:rsid w:val="007167C8"/>
    <w:rsid w:val="00763348"/>
    <w:rsid w:val="007711B2"/>
    <w:rsid w:val="007A13B8"/>
    <w:rsid w:val="007C4F70"/>
    <w:rsid w:val="007E0174"/>
    <w:rsid w:val="0080190D"/>
    <w:rsid w:val="00845ED5"/>
    <w:rsid w:val="00857828"/>
    <w:rsid w:val="008A193D"/>
    <w:rsid w:val="008A5D82"/>
    <w:rsid w:val="008B4CC0"/>
    <w:rsid w:val="008E5204"/>
    <w:rsid w:val="00904710"/>
    <w:rsid w:val="00924B2C"/>
    <w:rsid w:val="00942D77"/>
    <w:rsid w:val="009620FE"/>
    <w:rsid w:val="00994051"/>
    <w:rsid w:val="00A00198"/>
    <w:rsid w:val="00A16F09"/>
    <w:rsid w:val="00A219DD"/>
    <w:rsid w:val="00A44168"/>
    <w:rsid w:val="00A615AD"/>
    <w:rsid w:val="00A86F16"/>
    <w:rsid w:val="00AD07E7"/>
    <w:rsid w:val="00AD1544"/>
    <w:rsid w:val="00AD7472"/>
    <w:rsid w:val="00AF6C27"/>
    <w:rsid w:val="00B07EEB"/>
    <w:rsid w:val="00B54E6B"/>
    <w:rsid w:val="00B957ED"/>
    <w:rsid w:val="00BB1C08"/>
    <w:rsid w:val="00BC7242"/>
    <w:rsid w:val="00BD34B9"/>
    <w:rsid w:val="00BF1218"/>
    <w:rsid w:val="00BF19D7"/>
    <w:rsid w:val="00C13D8B"/>
    <w:rsid w:val="00C3588C"/>
    <w:rsid w:val="00C54466"/>
    <w:rsid w:val="00CE4B55"/>
    <w:rsid w:val="00CE564F"/>
    <w:rsid w:val="00D62F4B"/>
    <w:rsid w:val="00D85B72"/>
    <w:rsid w:val="00DB016E"/>
    <w:rsid w:val="00DB595F"/>
    <w:rsid w:val="00DC5BBF"/>
    <w:rsid w:val="00E03902"/>
    <w:rsid w:val="00E42EC0"/>
    <w:rsid w:val="00E45FBB"/>
    <w:rsid w:val="00E65D83"/>
    <w:rsid w:val="00E72275"/>
    <w:rsid w:val="00E85F7C"/>
    <w:rsid w:val="00EA1288"/>
    <w:rsid w:val="00EC4FA9"/>
    <w:rsid w:val="00ED1B2F"/>
    <w:rsid w:val="00F47C31"/>
    <w:rsid w:val="00F535F3"/>
    <w:rsid w:val="00F934A9"/>
    <w:rsid w:val="00FB2A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F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1F"/>
    <w:pPr>
      <w:spacing w:before="240" w:after="240" w:line="276" w:lineRule="auto"/>
      <w:jc w:val="both"/>
    </w:pPr>
    <w:rPr>
      <w:rFonts w:ascii="Times New Roman" w:eastAsia="Calibri" w:hAnsi="Times New Roman" w:cs="Times New Roman"/>
      <w:sz w:val="23"/>
      <w:lang w:val="fr-BE"/>
    </w:rPr>
  </w:style>
  <w:style w:type="paragraph" w:styleId="Heading1">
    <w:name w:val="heading 1"/>
    <w:basedOn w:val="Normal"/>
    <w:next w:val="Normal"/>
    <w:link w:val="Heading1Char"/>
    <w:uiPriority w:val="9"/>
    <w:qFormat/>
    <w:rsid w:val="00442F1F"/>
    <w:pPr>
      <w:keepNext/>
      <w:keepLines/>
      <w:numPr>
        <w:numId w:val="1"/>
      </w:numPr>
      <w:pBdr>
        <w:top w:val="single" w:sz="4" w:space="1" w:color="auto"/>
        <w:left w:val="single" w:sz="4" w:space="4" w:color="auto"/>
        <w:bottom w:val="single" w:sz="4" w:space="1" w:color="auto"/>
        <w:right w:val="single" w:sz="4" w:space="4" w:color="auto"/>
      </w:pBdr>
      <w:spacing w:before="600" w:line="268" w:lineRule="auto"/>
      <w:outlineLvl w:val="0"/>
    </w:pPr>
    <w:rPr>
      <w:rFonts w:eastAsiaTheme="majorEastAsia" w:cstheme="majorBidi"/>
      <w:b/>
      <w:caps/>
      <w:szCs w:val="32"/>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F1F"/>
    <w:rPr>
      <w:rFonts w:ascii="Times New Roman" w:eastAsiaTheme="majorEastAsia" w:hAnsi="Times New Roman" w:cstheme="majorBidi"/>
      <w:b/>
      <w:caps/>
      <w:sz w:val="23"/>
      <w:szCs w:val="32"/>
    </w:rPr>
  </w:style>
  <w:style w:type="paragraph" w:styleId="Subtitle">
    <w:name w:val="Subtitle"/>
    <w:basedOn w:val="Normal"/>
    <w:next w:val="Normal"/>
    <w:link w:val="SubtitleChar"/>
    <w:uiPriority w:val="11"/>
    <w:qFormat/>
    <w:rsid w:val="00442F1F"/>
    <w:pPr>
      <w:spacing w:before="120" w:after="120" w:line="268" w:lineRule="auto"/>
      <w:jc w:val="center"/>
    </w:pPr>
    <w:rPr>
      <w:rFonts w:eastAsiaTheme="minorEastAsia" w:cstheme="minorBidi"/>
      <w:b/>
      <w:caps/>
      <w:sz w:val="24"/>
      <w:lang w:val="nl-BE"/>
    </w:rPr>
  </w:style>
  <w:style w:type="character" w:customStyle="1" w:styleId="SubtitleChar">
    <w:name w:val="Subtitle Char"/>
    <w:basedOn w:val="DefaultParagraphFont"/>
    <w:link w:val="Subtitle"/>
    <w:uiPriority w:val="11"/>
    <w:rsid w:val="00442F1F"/>
    <w:rPr>
      <w:rFonts w:ascii="Times New Roman" w:eastAsiaTheme="minorEastAsia" w:hAnsi="Times New Roman"/>
      <w:b/>
      <w:caps/>
      <w:sz w:val="24"/>
    </w:rPr>
  </w:style>
  <w:style w:type="paragraph" w:customStyle="1" w:styleId="paragrafen">
    <w:name w:val="paragrafen"/>
    <w:basedOn w:val="Normal"/>
    <w:qFormat/>
    <w:rsid w:val="00442F1F"/>
    <w:pPr>
      <w:widowControl w:val="0"/>
      <w:numPr>
        <w:ilvl w:val="1"/>
        <w:numId w:val="1"/>
      </w:numPr>
      <w:tabs>
        <w:tab w:val="left" w:pos="567"/>
      </w:tabs>
      <w:spacing w:line="268" w:lineRule="auto"/>
    </w:pPr>
    <w:rPr>
      <w:rFonts w:eastAsiaTheme="minorHAnsi" w:cstheme="minorBidi"/>
      <w:szCs w:val="23"/>
      <w:lang w:val="nl-NL"/>
    </w:rPr>
  </w:style>
  <w:style w:type="table" w:styleId="TableGrid">
    <w:name w:val="Table Grid"/>
    <w:basedOn w:val="TableNormal"/>
    <w:uiPriority w:val="39"/>
    <w:rsid w:val="00442F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76D8"/>
    <w:rPr>
      <w:color w:val="0000FF"/>
      <w:u w:val="single"/>
    </w:rPr>
  </w:style>
  <w:style w:type="paragraph" w:styleId="Header">
    <w:name w:val="header"/>
    <w:basedOn w:val="Normal"/>
    <w:link w:val="HeaderChar"/>
    <w:uiPriority w:val="99"/>
    <w:unhideWhenUsed/>
    <w:rsid w:val="00467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76D8"/>
    <w:rPr>
      <w:rFonts w:ascii="Times New Roman" w:eastAsia="Calibri" w:hAnsi="Times New Roman" w:cs="Times New Roman"/>
      <w:sz w:val="23"/>
      <w:lang w:val="fr-BE"/>
    </w:rPr>
  </w:style>
  <w:style w:type="paragraph" w:styleId="Title">
    <w:name w:val="Title"/>
    <w:basedOn w:val="Normal"/>
    <w:next w:val="Normal"/>
    <w:link w:val="TitleChar"/>
    <w:uiPriority w:val="10"/>
    <w:qFormat/>
    <w:rsid w:val="004676D8"/>
    <w:pPr>
      <w:pBdr>
        <w:top w:val="single" w:sz="4" w:space="1" w:color="auto"/>
        <w:left w:val="single" w:sz="4" w:space="4" w:color="auto"/>
        <w:bottom w:val="single" w:sz="4" w:space="1" w:color="auto"/>
        <w:right w:val="single" w:sz="4" w:space="4" w:color="auto"/>
      </w:pBdr>
      <w:spacing w:line="271" w:lineRule="auto"/>
      <w:contextualSpacing/>
      <w:jc w:val="center"/>
    </w:pPr>
    <w:rPr>
      <w:rFonts w:eastAsiaTheme="majorEastAsia" w:cstheme="majorBidi"/>
      <w:b/>
      <w:caps/>
      <w:kern w:val="28"/>
      <w:szCs w:val="56"/>
      <w:lang w:val="nl-BE"/>
    </w:rPr>
  </w:style>
  <w:style w:type="character" w:customStyle="1" w:styleId="TitleChar">
    <w:name w:val="Title Char"/>
    <w:basedOn w:val="DefaultParagraphFont"/>
    <w:link w:val="Title"/>
    <w:uiPriority w:val="10"/>
    <w:rsid w:val="004676D8"/>
    <w:rPr>
      <w:rFonts w:ascii="Times New Roman" w:eastAsiaTheme="majorEastAsia" w:hAnsi="Times New Roman" w:cstheme="majorBidi"/>
      <w:b/>
      <w:caps/>
      <w:kern w:val="28"/>
      <w:sz w:val="23"/>
      <w:szCs w:val="56"/>
    </w:rPr>
  </w:style>
  <w:style w:type="paragraph" w:styleId="ListParagraph">
    <w:name w:val="List Paragraph"/>
    <w:basedOn w:val="Normal"/>
    <w:uiPriority w:val="34"/>
    <w:qFormat/>
    <w:rsid w:val="004676D8"/>
    <w:pPr>
      <w:ind w:left="720"/>
      <w:contextualSpacing/>
    </w:pPr>
  </w:style>
  <w:style w:type="paragraph" w:styleId="Footer">
    <w:name w:val="footer"/>
    <w:basedOn w:val="Normal"/>
    <w:link w:val="FooterChar"/>
    <w:uiPriority w:val="99"/>
    <w:unhideWhenUsed/>
    <w:rsid w:val="004676D8"/>
    <w:pPr>
      <w:tabs>
        <w:tab w:val="center" w:pos="4703"/>
        <w:tab w:val="right" w:pos="9406"/>
      </w:tabs>
      <w:spacing w:before="0" w:after="0" w:line="240" w:lineRule="auto"/>
    </w:pPr>
  </w:style>
  <w:style w:type="character" w:customStyle="1" w:styleId="FooterChar">
    <w:name w:val="Footer Char"/>
    <w:basedOn w:val="DefaultParagraphFont"/>
    <w:link w:val="Footer"/>
    <w:uiPriority w:val="99"/>
    <w:rsid w:val="004676D8"/>
    <w:rPr>
      <w:rFonts w:ascii="Times New Roman" w:eastAsia="Calibri" w:hAnsi="Times New Roman" w:cs="Times New Roman"/>
      <w:sz w:val="23"/>
      <w:lang w:val="fr-BE"/>
    </w:rPr>
  </w:style>
  <w:style w:type="character" w:styleId="UnresolvedMention">
    <w:name w:val="Unresolved Mention"/>
    <w:basedOn w:val="DefaultParagraphFont"/>
    <w:uiPriority w:val="99"/>
    <w:semiHidden/>
    <w:unhideWhenUsed/>
    <w:rsid w:val="00AD7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82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commission.be" TargetMode="External"/><Relationship Id="rId3" Type="http://schemas.openxmlformats.org/officeDocument/2006/relationships/settings" Target="settings.xml"/><Relationship Id="rId7" Type="http://schemas.openxmlformats.org/officeDocument/2006/relationships/hyperlink" Target="mailto:info@alfavisi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2020-09-09T09:19:00Z</dcterms:created>
  <dcterms:modified xsi:type="dcterms:W3CDTF">2020-09-09T09:19:00Z</dcterms:modified>
</cp:coreProperties>
</file>